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E5" w:rsidRPr="003805C2" w:rsidRDefault="002362E5" w:rsidP="003805C2">
      <w:pPr>
        <w:suppressAutoHyphens w:val="0"/>
        <w:autoSpaceDE w:val="0"/>
        <w:autoSpaceDN w:val="0"/>
        <w:adjustRightInd w:val="0"/>
        <w:spacing w:before="0" w:after="0" w:line="600" w:lineRule="exact"/>
        <w:rPr>
          <w:rFonts w:ascii="Malgun Gothic" w:eastAsia="Malgun Gothic" w:cs="Malgun Gothic"/>
          <w:color w:val="781E65"/>
          <w:sz w:val="52"/>
          <w:szCs w:val="52"/>
          <w:lang w:val="en-US"/>
        </w:rPr>
      </w:pPr>
      <w:proofErr w:type="spellStart"/>
      <w:r w:rsidRPr="003805C2">
        <w:rPr>
          <w:rFonts w:ascii="Malgun Gothic" w:eastAsia="Malgun Gothic" w:cs="Malgun Gothic" w:hint="eastAsia"/>
          <w:b/>
          <w:bCs/>
          <w:color w:val="781E65"/>
          <w:sz w:val="52"/>
          <w:szCs w:val="52"/>
          <w:lang w:val="en-US"/>
        </w:rPr>
        <w:t>안내서</w:t>
      </w:r>
      <w:proofErr w:type="spellEnd"/>
      <w:r w:rsidRPr="003805C2"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  <w:t xml:space="preserve"> </w:t>
      </w:r>
    </w:p>
    <w:p w:rsidR="002362E5" w:rsidRPr="003805C2" w:rsidRDefault="002362E5" w:rsidP="003805C2">
      <w:pPr>
        <w:suppressAutoHyphens w:val="0"/>
        <w:autoSpaceDE w:val="0"/>
        <w:autoSpaceDN w:val="0"/>
        <w:adjustRightInd w:val="0"/>
        <w:spacing w:before="0" w:after="0" w:line="600" w:lineRule="exact"/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</w:pPr>
      <w:proofErr w:type="spellStart"/>
      <w:r w:rsidRPr="003805C2">
        <w:rPr>
          <w:rFonts w:ascii="Malgun Gothic" w:eastAsia="Malgun Gothic" w:cs="Malgun Gothic" w:hint="eastAsia"/>
          <w:b/>
          <w:bCs/>
          <w:color w:val="781E65"/>
          <w:sz w:val="52"/>
          <w:szCs w:val="52"/>
          <w:lang w:val="en-US"/>
        </w:rPr>
        <w:t>장애인을</w:t>
      </w:r>
      <w:proofErr w:type="spellEnd"/>
      <w:r w:rsidRPr="003805C2"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b/>
          <w:bCs/>
          <w:color w:val="781E65"/>
          <w:sz w:val="52"/>
          <w:szCs w:val="52"/>
          <w:lang w:val="en-US"/>
        </w:rPr>
        <w:t>위한</w:t>
      </w:r>
      <w:proofErr w:type="spellEnd"/>
      <w:r w:rsidRPr="003805C2"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b/>
          <w:bCs/>
          <w:color w:val="781E65"/>
          <w:sz w:val="52"/>
          <w:szCs w:val="52"/>
          <w:lang w:val="en-US"/>
        </w:rPr>
        <w:t>지원</w:t>
      </w:r>
      <w:proofErr w:type="spellEnd"/>
      <w:r w:rsidRPr="003805C2"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b/>
          <w:bCs/>
          <w:color w:val="781E65"/>
          <w:sz w:val="52"/>
          <w:szCs w:val="52"/>
          <w:lang w:val="en-US"/>
        </w:rPr>
        <w:t>서비스</w:t>
      </w:r>
      <w:proofErr w:type="spellEnd"/>
      <w:r w:rsidRPr="003805C2"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  <w:t xml:space="preserve"> </w:t>
      </w:r>
      <w:r w:rsidRPr="003805C2">
        <w:rPr>
          <w:rFonts w:ascii="Malgun Gothic" w:eastAsia="Malgun Gothic" w:cs="Malgun Gothic" w:hint="eastAsia"/>
          <w:b/>
          <w:bCs/>
          <w:color w:val="781E65"/>
          <w:sz w:val="52"/>
          <w:szCs w:val="52"/>
          <w:lang w:val="en-US"/>
        </w:rPr>
        <w:t>및</w:t>
      </w:r>
      <w:r w:rsidRPr="003805C2"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b/>
          <w:bCs/>
          <w:color w:val="781E65"/>
          <w:sz w:val="52"/>
          <w:szCs w:val="52"/>
          <w:lang w:val="en-US"/>
        </w:rPr>
        <w:t>프로그램</w:t>
      </w:r>
      <w:proofErr w:type="spellEnd"/>
      <w:r w:rsidRPr="003805C2"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  <w:t xml:space="preserve"> </w:t>
      </w:r>
    </w:p>
    <w:p w:rsidR="002362E5" w:rsidRPr="003805C2" w:rsidRDefault="002362E5" w:rsidP="003805C2">
      <w:pPr>
        <w:suppressAutoHyphens w:val="0"/>
        <w:autoSpaceDE w:val="0"/>
        <w:autoSpaceDN w:val="0"/>
        <w:adjustRightInd w:val="0"/>
        <w:spacing w:after="0" w:line="320" w:lineRule="exact"/>
        <w:rPr>
          <w:rFonts w:ascii="Malgun Gothic" w:eastAsia="Malgun Gothic" w:cs="Malgun Gothic"/>
          <w:color w:val="781E65"/>
          <w:sz w:val="20"/>
          <w:szCs w:val="20"/>
          <w:lang w:val="en-US"/>
        </w:rPr>
      </w:pP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장애인이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취업을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준비하고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,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일자리를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찾고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유지할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수</w:t>
      </w:r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있도록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도와주는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서비스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및</w:t>
      </w:r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프로그램들이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많이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있습니다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. </w:t>
      </w:r>
      <w:r w:rsid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br/>
      </w:r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그</w:t>
      </w:r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예는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아래와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같습니다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. </w:t>
      </w:r>
    </w:p>
    <w:p w:rsidR="002362E5" w:rsidRPr="003805C2" w:rsidRDefault="002362E5" w:rsidP="003805C2">
      <w:pPr>
        <w:suppressAutoHyphens w:val="0"/>
        <w:autoSpaceDE w:val="0"/>
        <w:autoSpaceDN w:val="0"/>
        <w:adjustRightInd w:val="0"/>
        <w:spacing w:after="0" w:line="320" w:lineRule="exact"/>
        <w:rPr>
          <w:rFonts w:ascii="Malgun Gothic" w:eastAsia="Malgun Gothic" w:cs="Malgun Gothic"/>
          <w:color w:val="781E65"/>
          <w:sz w:val="20"/>
          <w:szCs w:val="20"/>
          <w:lang w:val="en-US"/>
        </w:rPr>
      </w:pPr>
      <w:proofErr w:type="spellStart"/>
      <w:r w:rsidRPr="003805C2">
        <w:rPr>
          <w:rFonts w:ascii="Malgun Gothic" w:eastAsia="Malgun Gothic" w:cs="Malgun Gothic" w:hint="eastAsia"/>
          <w:b/>
          <w:bCs/>
          <w:color w:val="781E65"/>
          <w:sz w:val="20"/>
          <w:szCs w:val="20"/>
          <w:lang w:val="en-US"/>
        </w:rPr>
        <w:t>임금</w:t>
      </w:r>
      <w:proofErr w:type="spell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b/>
          <w:bCs/>
          <w:color w:val="781E65"/>
          <w:sz w:val="20"/>
          <w:szCs w:val="20"/>
          <w:lang w:val="en-US"/>
        </w:rPr>
        <w:t>보조금</w:t>
      </w:r>
      <w:proofErr w:type="spell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 xml:space="preserve"> </w:t>
      </w:r>
      <w:proofErr w:type="spellStart"/>
      <w:proofErr w:type="gramStart"/>
      <w:r w:rsidRPr="003805C2">
        <w:rPr>
          <w:rFonts w:ascii="Malgun Gothic" w:eastAsia="Malgun Gothic" w:cs="Malgun Gothic" w:hint="eastAsia"/>
          <w:b/>
          <w:bCs/>
          <w:color w:val="781E65"/>
          <w:sz w:val="20"/>
          <w:szCs w:val="20"/>
          <w:lang w:val="en-US"/>
        </w:rPr>
        <w:t>제도</w:t>
      </w:r>
      <w:proofErr w:type="spell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>(</w:t>
      </w:r>
      <w:proofErr w:type="gram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>Wage Subsidies)</w:t>
      </w:r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는</w:t>
      </w:r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장애인을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고용하는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사업주에게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제공되는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고용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장려금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제도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입니다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. </w:t>
      </w:r>
    </w:p>
    <w:p w:rsidR="002362E5" w:rsidRPr="003805C2" w:rsidRDefault="002362E5" w:rsidP="003805C2">
      <w:pPr>
        <w:suppressAutoHyphens w:val="0"/>
        <w:autoSpaceDE w:val="0"/>
        <w:autoSpaceDN w:val="0"/>
        <w:adjustRightInd w:val="0"/>
        <w:spacing w:after="0" w:line="320" w:lineRule="exact"/>
        <w:rPr>
          <w:rFonts w:ascii="Malgun Gothic" w:eastAsia="Malgun Gothic" w:cs="Malgun Gothic"/>
          <w:color w:val="781E65"/>
          <w:sz w:val="20"/>
          <w:szCs w:val="20"/>
          <w:lang w:val="en-US"/>
        </w:rPr>
      </w:pPr>
      <w:proofErr w:type="spellStart"/>
      <w:r w:rsidRPr="003805C2">
        <w:rPr>
          <w:rFonts w:ascii="Malgun Gothic" w:eastAsia="Malgun Gothic" w:cs="Malgun Gothic" w:hint="eastAsia"/>
          <w:b/>
          <w:bCs/>
          <w:color w:val="781E65"/>
          <w:sz w:val="20"/>
          <w:szCs w:val="20"/>
          <w:lang w:val="en-US"/>
        </w:rPr>
        <w:t>근로</w:t>
      </w:r>
      <w:proofErr w:type="spell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b/>
          <w:bCs/>
          <w:color w:val="781E65"/>
          <w:sz w:val="20"/>
          <w:szCs w:val="20"/>
          <w:lang w:val="en-US"/>
        </w:rPr>
        <w:t>기반</w:t>
      </w:r>
      <w:proofErr w:type="spell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b/>
          <w:bCs/>
          <w:color w:val="781E65"/>
          <w:sz w:val="20"/>
          <w:szCs w:val="20"/>
          <w:lang w:val="en-US"/>
        </w:rPr>
        <w:t>개인</w:t>
      </w:r>
      <w:proofErr w:type="spell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 xml:space="preserve"> </w:t>
      </w:r>
      <w:proofErr w:type="spellStart"/>
      <w:proofErr w:type="gramStart"/>
      <w:r w:rsidRPr="003805C2">
        <w:rPr>
          <w:rFonts w:ascii="Malgun Gothic" w:eastAsia="Malgun Gothic" w:cs="Malgun Gothic" w:hint="eastAsia"/>
          <w:b/>
          <w:bCs/>
          <w:color w:val="781E65"/>
          <w:sz w:val="20"/>
          <w:szCs w:val="20"/>
          <w:lang w:val="en-US"/>
        </w:rPr>
        <w:t>지원서비스</w:t>
      </w:r>
      <w:proofErr w:type="spell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>(</w:t>
      </w:r>
      <w:proofErr w:type="gram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>Work Based Personal Assistance)</w:t>
      </w:r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는</w:t>
      </w:r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장애인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근로자가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자신의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장애나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질병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때문에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정기적인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도움이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필요한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경우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,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근로현장에서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발생되는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지원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서비스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비용을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지원해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드리는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서비스입니다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. </w:t>
      </w:r>
    </w:p>
    <w:p w:rsidR="002362E5" w:rsidRPr="003805C2" w:rsidRDefault="002362E5" w:rsidP="003805C2">
      <w:pPr>
        <w:suppressAutoHyphens w:val="0"/>
        <w:autoSpaceDE w:val="0"/>
        <w:autoSpaceDN w:val="0"/>
        <w:adjustRightInd w:val="0"/>
        <w:spacing w:after="0" w:line="320" w:lineRule="exact"/>
        <w:rPr>
          <w:rFonts w:ascii="Malgun Gothic" w:eastAsia="Malgun Gothic" w:cs="Malgun Gothic"/>
          <w:color w:val="781E65"/>
          <w:sz w:val="20"/>
          <w:szCs w:val="20"/>
          <w:lang w:val="en-US"/>
        </w:rPr>
      </w:pPr>
      <w:proofErr w:type="spellStart"/>
      <w:r w:rsidRPr="003805C2">
        <w:rPr>
          <w:rFonts w:ascii="Malgun Gothic" w:eastAsia="Malgun Gothic" w:cs="Malgun Gothic" w:hint="eastAsia"/>
          <w:b/>
          <w:bCs/>
          <w:color w:val="781E65"/>
          <w:sz w:val="20"/>
          <w:szCs w:val="20"/>
          <w:lang w:val="en-US"/>
        </w:rPr>
        <w:t>교통</w:t>
      </w:r>
      <w:proofErr w:type="spell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 xml:space="preserve"> </w:t>
      </w:r>
      <w:proofErr w:type="spellStart"/>
      <w:proofErr w:type="gramStart"/>
      <w:r w:rsidRPr="003805C2">
        <w:rPr>
          <w:rFonts w:ascii="Malgun Gothic" w:eastAsia="Malgun Gothic" w:cs="Malgun Gothic" w:hint="eastAsia"/>
          <w:b/>
          <w:bCs/>
          <w:color w:val="781E65"/>
          <w:sz w:val="20"/>
          <w:szCs w:val="20"/>
          <w:lang w:val="en-US"/>
        </w:rPr>
        <w:t>수당</w:t>
      </w:r>
      <w:proofErr w:type="spell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>(</w:t>
      </w:r>
      <w:proofErr w:type="gram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>Mobility Allowance)</w:t>
      </w:r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은</w:t>
      </w:r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여러분이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대중교통을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이용할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수</w:t>
      </w:r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없을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경우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,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출퇴근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,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교육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및</w:t>
      </w:r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훈련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,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자원봉사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,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구직활동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등으로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발생하는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교통비를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지원하는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수당입니다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. </w:t>
      </w:r>
    </w:p>
    <w:p w:rsidR="002362E5" w:rsidRPr="003805C2" w:rsidRDefault="002362E5" w:rsidP="003805C2">
      <w:pPr>
        <w:suppressAutoHyphens w:val="0"/>
        <w:autoSpaceDE w:val="0"/>
        <w:autoSpaceDN w:val="0"/>
        <w:adjustRightInd w:val="0"/>
        <w:spacing w:after="0" w:line="320" w:lineRule="exact"/>
        <w:rPr>
          <w:rFonts w:ascii="Malgun Gothic" w:eastAsia="Malgun Gothic" w:cs="Malgun Gothic"/>
          <w:color w:val="781E65"/>
          <w:sz w:val="20"/>
          <w:szCs w:val="20"/>
          <w:lang w:val="en-US"/>
        </w:rPr>
      </w:pPr>
      <w:proofErr w:type="spellStart"/>
      <w:r w:rsidRPr="003805C2">
        <w:rPr>
          <w:rFonts w:ascii="Malgun Gothic" w:eastAsia="Malgun Gothic" w:cs="Malgun Gothic" w:hint="eastAsia"/>
          <w:b/>
          <w:bCs/>
          <w:color w:val="781E65"/>
          <w:sz w:val="20"/>
          <w:szCs w:val="20"/>
          <w:lang w:val="en-US"/>
        </w:rPr>
        <w:t>일자리</w:t>
      </w:r>
      <w:proofErr w:type="spell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b/>
          <w:bCs/>
          <w:color w:val="781E65"/>
          <w:sz w:val="20"/>
          <w:szCs w:val="20"/>
          <w:lang w:val="en-US"/>
        </w:rPr>
        <w:t>재배치</w:t>
      </w:r>
      <w:proofErr w:type="spell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b/>
          <w:bCs/>
          <w:color w:val="781E65"/>
          <w:sz w:val="20"/>
          <w:szCs w:val="20"/>
          <w:lang w:val="en-US"/>
        </w:rPr>
        <w:t>지원</w:t>
      </w:r>
      <w:proofErr w:type="spell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 xml:space="preserve"> </w:t>
      </w:r>
      <w:proofErr w:type="spellStart"/>
      <w:proofErr w:type="gramStart"/>
      <w:r w:rsidRPr="003805C2">
        <w:rPr>
          <w:rFonts w:ascii="Malgun Gothic" w:eastAsia="Malgun Gothic" w:cs="Malgun Gothic" w:hint="eastAsia"/>
          <w:b/>
          <w:bCs/>
          <w:color w:val="781E65"/>
          <w:sz w:val="20"/>
          <w:szCs w:val="20"/>
          <w:lang w:val="en-US"/>
        </w:rPr>
        <w:t>프로그램</w:t>
      </w:r>
      <w:proofErr w:type="spell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>(</w:t>
      </w:r>
      <w:proofErr w:type="gram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 xml:space="preserve">The Relocation Assistance to Take Up a Job </w:t>
      </w:r>
      <w:proofErr w:type="spellStart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>programme</w:t>
      </w:r>
      <w:proofErr w:type="spell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>)</w:t>
      </w:r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을</w:t>
      </w:r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통해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일자리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재배치로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발생하는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비용을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환불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받을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수</w:t>
      </w:r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있습니다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. </w:t>
      </w:r>
    </w:p>
    <w:p w:rsidR="002362E5" w:rsidRPr="003805C2" w:rsidRDefault="002362E5" w:rsidP="003805C2">
      <w:pPr>
        <w:suppressAutoHyphens w:val="0"/>
        <w:autoSpaceDE w:val="0"/>
        <w:autoSpaceDN w:val="0"/>
        <w:adjustRightInd w:val="0"/>
        <w:spacing w:after="0" w:line="320" w:lineRule="exact"/>
        <w:rPr>
          <w:rFonts w:ascii="Malgun Gothic" w:eastAsia="Malgun Gothic" w:cs="Malgun Gothic"/>
          <w:color w:val="781E65"/>
          <w:sz w:val="20"/>
          <w:szCs w:val="20"/>
          <w:lang w:val="en-US"/>
        </w:rPr>
      </w:pPr>
      <w:proofErr w:type="spellStart"/>
      <w:r w:rsidRPr="003805C2">
        <w:rPr>
          <w:rFonts w:ascii="Malgun Gothic" w:eastAsia="Malgun Gothic" w:cs="Malgun Gothic" w:hint="eastAsia"/>
          <w:b/>
          <w:bCs/>
          <w:color w:val="781E65"/>
          <w:sz w:val="20"/>
          <w:szCs w:val="20"/>
          <w:lang w:val="en-US"/>
        </w:rPr>
        <w:t>개인</w:t>
      </w:r>
      <w:proofErr w:type="spell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b/>
          <w:bCs/>
          <w:color w:val="781E65"/>
          <w:sz w:val="20"/>
          <w:szCs w:val="20"/>
          <w:lang w:val="en-US"/>
        </w:rPr>
        <w:t>도우미</w:t>
      </w:r>
      <w:proofErr w:type="spell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 xml:space="preserve"> </w:t>
      </w:r>
      <w:r w:rsidRPr="003805C2">
        <w:rPr>
          <w:rFonts w:ascii="Malgun Gothic" w:eastAsia="Malgun Gothic" w:cs="Malgun Gothic" w:hint="eastAsia"/>
          <w:b/>
          <w:bCs/>
          <w:color w:val="781E65"/>
          <w:sz w:val="20"/>
          <w:szCs w:val="20"/>
          <w:lang w:val="en-US"/>
        </w:rPr>
        <w:t>및</w:t>
      </w:r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b/>
          <w:bCs/>
          <w:color w:val="781E65"/>
          <w:sz w:val="20"/>
          <w:szCs w:val="20"/>
          <w:lang w:val="en-US"/>
        </w:rPr>
        <w:t>멘토</w:t>
      </w:r>
      <w:proofErr w:type="spell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b/>
          <w:bCs/>
          <w:color w:val="781E65"/>
          <w:sz w:val="20"/>
          <w:szCs w:val="20"/>
          <w:lang w:val="en-US"/>
        </w:rPr>
        <w:t>고용</w:t>
      </w:r>
      <w:proofErr w:type="spell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 xml:space="preserve"> </w:t>
      </w:r>
      <w:proofErr w:type="spellStart"/>
      <w:proofErr w:type="gramStart"/>
      <w:r w:rsidRPr="003805C2">
        <w:rPr>
          <w:rFonts w:ascii="Malgun Gothic" w:eastAsia="Malgun Gothic" w:cs="Malgun Gothic" w:hint="eastAsia"/>
          <w:b/>
          <w:bCs/>
          <w:color w:val="781E65"/>
          <w:sz w:val="20"/>
          <w:szCs w:val="20"/>
          <w:lang w:val="en-US"/>
        </w:rPr>
        <w:t>서비스</w:t>
      </w:r>
      <w:proofErr w:type="spell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>(</w:t>
      </w:r>
      <w:proofErr w:type="gram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>Personal Helpers and Mentors Employment Services)</w:t>
      </w:r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는</w:t>
      </w:r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심한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정신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질환을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가지고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있고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해당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소득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보조금을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수령하고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있으며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취업을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해야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하는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사람들에게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도움을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드리는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서비스입니다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. </w:t>
      </w:r>
    </w:p>
    <w:p w:rsidR="002362E5" w:rsidRPr="003805C2" w:rsidRDefault="002362E5" w:rsidP="003805C2">
      <w:pPr>
        <w:suppressAutoHyphens w:val="0"/>
        <w:autoSpaceDE w:val="0"/>
        <w:autoSpaceDN w:val="0"/>
        <w:adjustRightInd w:val="0"/>
        <w:spacing w:after="0" w:line="320" w:lineRule="exact"/>
        <w:rPr>
          <w:rFonts w:ascii="Malgun Gothic" w:eastAsia="Malgun Gothic" w:cs="Malgun Gothic"/>
          <w:color w:val="781E65"/>
          <w:sz w:val="20"/>
          <w:szCs w:val="20"/>
          <w:lang w:val="en-US"/>
        </w:rPr>
      </w:pPr>
      <w:proofErr w:type="spellStart"/>
      <w:r w:rsidRPr="003805C2">
        <w:rPr>
          <w:rFonts w:ascii="Malgun Gothic" w:eastAsia="Malgun Gothic" w:cs="Malgun Gothic" w:hint="eastAsia"/>
          <w:b/>
          <w:bCs/>
          <w:color w:val="781E65"/>
          <w:sz w:val="20"/>
          <w:szCs w:val="20"/>
          <w:lang w:val="en-US"/>
        </w:rPr>
        <w:t>일자리</w:t>
      </w:r>
      <w:proofErr w:type="spell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b/>
          <w:bCs/>
          <w:color w:val="781E65"/>
          <w:sz w:val="20"/>
          <w:szCs w:val="20"/>
          <w:lang w:val="en-US"/>
        </w:rPr>
        <w:t>위기</w:t>
      </w:r>
      <w:proofErr w:type="spell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b/>
          <w:bCs/>
          <w:color w:val="781E65"/>
          <w:sz w:val="20"/>
          <w:szCs w:val="20"/>
          <w:lang w:val="en-US"/>
        </w:rPr>
        <w:t>지원</w:t>
      </w:r>
      <w:proofErr w:type="spell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 xml:space="preserve"> </w:t>
      </w:r>
      <w:proofErr w:type="spellStart"/>
      <w:proofErr w:type="gramStart"/>
      <w:r w:rsidRPr="003805C2">
        <w:rPr>
          <w:rFonts w:ascii="Malgun Gothic" w:eastAsia="Malgun Gothic" w:cs="Malgun Gothic" w:hint="eastAsia"/>
          <w:b/>
          <w:bCs/>
          <w:color w:val="781E65"/>
          <w:sz w:val="20"/>
          <w:szCs w:val="20"/>
          <w:lang w:val="en-US"/>
        </w:rPr>
        <w:t>프로그램</w:t>
      </w:r>
      <w:proofErr w:type="spell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>(</w:t>
      </w:r>
      <w:proofErr w:type="gram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>Job in Jeopardy assistance)</w:t>
      </w:r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은</w:t>
      </w:r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여러분이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장애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,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부상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또는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건강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문제로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인해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일자리를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잃게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될</w:t>
      </w:r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위험에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처한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경우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이용하실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수</w:t>
      </w:r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있습니다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. </w:t>
      </w:r>
    </w:p>
    <w:p w:rsidR="002362E5" w:rsidRPr="003805C2" w:rsidRDefault="002362E5" w:rsidP="003805C2">
      <w:pPr>
        <w:suppressAutoHyphens w:val="0"/>
        <w:autoSpaceDE w:val="0"/>
        <w:autoSpaceDN w:val="0"/>
        <w:adjustRightInd w:val="0"/>
        <w:spacing w:after="0" w:line="320" w:lineRule="exact"/>
        <w:rPr>
          <w:rFonts w:ascii="Malgun Gothic" w:eastAsia="Malgun Gothic" w:cs="Malgun Gothic"/>
          <w:color w:val="781E65"/>
          <w:sz w:val="20"/>
          <w:szCs w:val="20"/>
          <w:lang w:val="en-US"/>
        </w:rPr>
      </w:pPr>
      <w:proofErr w:type="spellStart"/>
      <w:r w:rsidRPr="003805C2">
        <w:rPr>
          <w:rFonts w:ascii="Malgun Gothic" w:eastAsia="Malgun Gothic" w:cs="Malgun Gothic" w:hint="eastAsia"/>
          <w:b/>
          <w:bCs/>
          <w:color w:val="781E65"/>
          <w:sz w:val="20"/>
          <w:szCs w:val="20"/>
          <w:lang w:val="en-US"/>
        </w:rPr>
        <w:t>창업</w:t>
      </w:r>
      <w:proofErr w:type="spell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b/>
          <w:bCs/>
          <w:color w:val="781E65"/>
          <w:sz w:val="20"/>
          <w:szCs w:val="20"/>
          <w:lang w:val="en-US"/>
        </w:rPr>
        <w:t>장려</w:t>
      </w:r>
      <w:proofErr w:type="spell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 xml:space="preserve"> </w:t>
      </w:r>
      <w:proofErr w:type="spellStart"/>
      <w:proofErr w:type="gramStart"/>
      <w:r w:rsidRPr="003805C2">
        <w:rPr>
          <w:rFonts w:ascii="Malgun Gothic" w:eastAsia="Malgun Gothic" w:cs="Malgun Gothic" w:hint="eastAsia"/>
          <w:b/>
          <w:bCs/>
          <w:color w:val="781E65"/>
          <w:sz w:val="20"/>
          <w:szCs w:val="20"/>
          <w:lang w:val="en-US"/>
        </w:rPr>
        <w:t>시책</w:t>
      </w:r>
      <w:proofErr w:type="spell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>(</w:t>
      </w:r>
      <w:proofErr w:type="gram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>New Enterprise Incentive Scheme)</w:t>
      </w:r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은</w:t>
      </w:r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신규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소규모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사업을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운영하고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싶은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사람들에게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도움을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주는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서비스입니다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. </w:t>
      </w:r>
    </w:p>
    <w:p w:rsidR="002362E5" w:rsidRPr="003805C2" w:rsidRDefault="002362E5" w:rsidP="003805C2">
      <w:pPr>
        <w:suppressAutoHyphens w:val="0"/>
        <w:autoSpaceDE w:val="0"/>
        <w:autoSpaceDN w:val="0"/>
        <w:adjustRightInd w:val="0"/>
        <w:spacing w:after="0" w:line="320" w:lineRule="exact"/>
        <w:rPr>
          <w:rFonts w:ascii="Malgun Gothic" w:eastAsia="Malgun Gothic" w:cs="Malgun Gothic"/>
          <w:color w:val="781E65"/>
          <w:sz w:val="20"/>
          <w:szCs w:val="20"/>
          <w:lang w:val="en-US"/>
        </w:rPr>
      </w:pPr>
      <w:proofErr w:type="spellStart"/>
      <w:r w:rsidRPr="003805C2">
        <w:rPr>
          <w:rFonts w:ascii="Malgun Gothic" w:eastAsia="Malgun Gothic" w:cs="Malgun Gothic" w:hint="eastAsia"/>
          <w:b/>
          <w:bCs/>
          <w:color w:val="781E65"/>
          <w:sz w:val="20"/>
          <w:szCs w:val="20"/>
          <w:lang w:val="en-US"/>
        </w:rPr>
        <w:t>전국</w:t>
      </w:r>
      <w:proofErr w:type="spell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b/>
          <w:bCs/>
          <w:color w:val="781E65"/>
          <w:sz w:val="20"/>
          <w:szCs w:val="20"/>
          <w:lang w:val="en-US"/>
        </w:rPr>
        <w:t>현장</w:t>
      </w:r>
      <w:proofErr w:type="spell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b/>
          <w:bCs/>
          <w:color w:val="781E65"/>
          <w:sz w:val="20"/>
          <w:szCs w:val="20"/>
          <w:lang w:val="en-US"/>
        </w:rPr>
        <w:t>실습</w:t>
      </w:r>
      <w:proofErr w:type="spell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 xml:space="preserve"> </w:t>
      </w:r>
      <w:proofErr w:type="spellStart"/>
      <w:proofErr w:type="gramStart"/>
      <w:r w:rsidRPr="003805C2">
        <w:rPr>
          <w:rFonts w:ascii="Malgun Gothic" w:eastAsia="Malgun Gothic" w:cs="Malgun Gothic" w:hint="eastAsia"/>
          <w:b/>
          <w:bCs/>
          <w:color w:val="781E65"/>
          <w:sz w:val="20"/>
          <w:szCs w:val="20"/>
          <w:lang w:val="en-US"/>
        </w:rPr>
        <w:t>프로그램</w:t>
      </w:r>
      <w:proofErr w:type="spell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>(</w:t>
      </w:r>
      <w:proofErr w:type="gram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 xml:space="preserve">National Work Experience </w:t>
      </w:r>
      <w:proofErr w:type="spellStart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>Programme</w:t>
      </w:r>
      <w:proofErr w:type="spell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>)</w:t>
      </w:r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은</w:t>
      </w:r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현장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기술을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습득하고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자신감을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얻게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해주는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유급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또는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무급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현장실습에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관심이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있는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사람들에게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도움이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될</w:t>
      </w:r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수</w:t>
      </w:r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있습니다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. </w:t>
      </w:r>
    </w:p>
    <w:p w:rsidR="002362E5" w:rsidRPr="003805C2" w:rsidRDefault="002362E5" w:rsidP="003805C2">
      <w:pPr>
        <w:suppressAutoHyphens w:val="0"/>
        <w:autoSpaceDE w:val="0"/>
        <w:autoSpaceDN w:val="0"/>
        <w:adjustRightInd w:val="0"/>
        <w:spacing w:after="0" w:line="320" w:lineRule="exact"/>
        <w:rPr>
          <w:rFonts w:ascii="Malgun Gothic" w:eastAsia="Malgun Gothic" w:cs="Malgun Gothic"/>
          <w:color w:val="781E65"/>
          <w:sz w:val="20"/>
          <w:szCs w:val="20"/>
          <w:lang w:val="en-US"/>
        </w:rPr>
      </w:pPr>
      <w:proofErr w:type="spellStart"/>
      <w:r w:rsidRPr="003805C2">
        <w:rPr>
          <w:rFonts w:ascii="Malgun Gothic" w:eastAsia="Malgun Gothic" w:cs="Malgun Gothic" w:hint="eastAsia"/>
          <w:b/>
          <w:bCs/>
          <w:color w:val="781E65"/>
          <w:sz w:val="20"/>
          <w:szCs w:val="20"/>
          <w:lang w:val="en-US"/>
        </w:rPr>
        <w:t>커뮤니티</w:t>
      </w:r>
      <w:proofErr w:type="spell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b/>
          <w:bCs/>
          <w:color w:val="781E65"/>
          <w:sz w:val="20"/>
          <w:szCs w:val="20"/>
          <w:lang w:val="en-US"/>
        </w:rPr>
        <w:t>개발</w:t>
      </w:r>
      <w:proofErr w:type="spell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 xml:space="preserve"> </w:t>
      </w:r>
      <w:proofErr w:type="spellStart"/>
      <w:proofErr w:type="gramStart"/>
      <w:r w:rsidRPr="003805C2">
        <w:rPr>
          <w:rFonts w:ascii="Malgun Gothic" w:eastAsia="Malgun Gothic" w:cs="Malgun Gothic" w:hint="eastAsia"/>
          <w:b/>
          <w:bCs/>
          <w:color w:val="781E65"/>
          <w:sz w:val="20"/>
          <w:szCs w:val="20"/>
          <w:lang w:val="en-US"/>
        </w:rPr>
        <w:t>프로그램</w:t>
      </w:r>
      <w:proofErr w:type="spell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>(</w:t>
      </w:r>
      <w:proofErr w:type="gram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 xml:space="preserve">Community Development </w:t>
      </w:r>
      <w:proofErr w:type="spellStart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>Programme</w:t>
      </w:r>
      <w:proofErr w:type="spell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>)</w:t>
      </w:r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은</w:t>
      </w:r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호주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외곽지역에서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취업을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준비하고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일자리를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찾을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수</w:t>
      </w:r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있도록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도와주는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프로그램입니다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. </w:t>
      </w:r>
      <w:bookmarkStart w:id="0" w:name="_GoBack"/>
      <w:bookmarkEnd w:id="0"/>
    </w:p>
    <w:p w:rsidR="002362E5" w:rsidRPr="003805C2" w:rsidRDefault="002362E5" w:rsidP="003805C2">
      <w:pPr>
        <w:suppressAutoHyphens w:val="0"/>
        <w:autoSpaceDE w:val="0"/>
        <w:autoSpaceDN w:val="0"/>
        <w:adjustRightInd w:val="0"/>
        <w:spacing w:after="0" w:line="320" w:lineRule="exact"/>
        <w:rPr>
          <w:rFonts w:ascii="Malgun Gothic" w:eastAsia="Malgun Gothic" w:cs="Malgun Gothic"/>
          <w:color w:val="781E65"/>
          <w:sz w:val="20"/>
          <w:szCs w:val="20"/>
          <w:lang w:val="en-US"/>
        </w:rPr>
      </w:pPr>
      <w:proofErr w:type="spellStart"/>
      <w:r w:rsidRPr="003805C2">
        <w:rPr>
          <w:rFonts w:ascii="Malgun Gothic" w:eastAsia="Malgun Gothic" w:cs="Malgun Gothic" w:hint="eastAsia"/>
          <w:b/>
          <w:bCs/>
          <w:color w:val="781E65"/>
          <w:sz w:val="20"/>
          <w:szCs w:val="20"/>
          <w:lang w:val="en-US"/>
        </w:rPr>
        <w:t>교육</w:t>
      </w:r>
      <w:proofErr w:type="spell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 xml:space="preserve"> </w:t>
      </w:r>
      <w:r w:rsidRPr="003805C2">
        <w:rPr>
          <w:rFonts w:ascii="Malgun Gothic" w:eastAsia="Malgun Gothic" w:cs="Malgun Gothic" w:hint="eastAsia"/>
          <w:b/>
          <w:bCs/>
          <w:color w:val="781E65"/>
          <w:sz w:val="20"/>
          <w:szCs w:val="20"/>
          <w:lang w:val="en-US"/>
        </w:rPr>
        <w:t>및</w:t>
      </w:r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b/>
          <w:bCs/>
          <w:color w:val="781E65"/>
          <w:sz w:val="20"/>
          <w:szCs w:val="20"/>
          <w:lang w:val="en-US"/>
        </w:rPr>
        <w:t>직업</w:t>
      </w:r>
      <w:proofErr w:type="spell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 xml:space="preserve"> </w:t>
      </w:r>
      <w:proofErr w:type="spellStart"/>
      <w:proofErr w:type="gramStart"/>
      <w:r w:rsidRPr="003805C2">
        <w:rPr>
          <w:rFonts w:ascii="Malgun Gothic" w:eastAsia="Malgun Gothic" w:cs="Malgun Gothic" w:hint="eastAsia"/>
          <w:b/>
          <w:bCs/>
          <w:color w:val="781E65"/>
          <w:sz w:val="20"/>
          <w:szCs w:val="20"/>
          <w:lang w:val="en-US"/>
        </w:rPr>
        <w:t>능력</w:t>
      </w:r>
      <w:proofErr w:type="spell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>(</w:t>
      </w:r>
      <w:proofErr w:type="gramEnd"/>
      <w:r w:rsidRPr="003805C2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 xml:space="preserve">Skills for Education and Employment)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프로그램은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말하기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,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읽기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,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쓰기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및</w:t>
      </w:r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기본적인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수리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능력을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향상시키는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데</w:t>
      </w:r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도움을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줄</w:t>
      </w:r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수</w:t>
      </w:r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있습니다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. </w:t>
      </w:r>
    </w:p>
    <w:p w:rsidR="008A730F" w:rsidRPr="003805C2" w:rsidRDefault="002362E5" w:rsidP="003805C2">
      <w:pPr>
        <w:spacing w:line="320" w:lineRule="exact"/>
        <w:rPr>
          <w:color w:val="781E65"/>
        </w:rPr>
      </w:pP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위의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각</w:t>
      </w:r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서비스에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대한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자세한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정보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또는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맞춤형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장애인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고용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정보를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원하시면</w:t>
      </w:r>
      <w:proofErr w:type="spellEnd"/>
      <w:r w:rsidRPr="003805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r w:rsidRPr="003805C2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www.jobaccess.gov.au</w:t>
      </w:r>
      <w:r w:rsidRPr="003805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를</w:t>
      </w:r>
      <w:r w:rsidRPr="003805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참조하시거나</w:t>
      </w:r>
      <w:proofErr w:type="spellEnd"/>
      <w:r w:rsidRPr="003805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, </w:t>
      </w:r>
      <w:proofErr w:type="spellStart"/>
      <w:r w:rsidRPr="003805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전화</w:t>
      </w:r>
      <w:proofErr w:type="spellEnd"/>
      <w:r w:rsidRPr="003805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1800 464 800</w:t>
      </w:r>
      <w:r w:rsidRPr="003805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번으로</w:t>
      </w:r>
      <w:r w:rsidRPr="003805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proofErr w:type="gramStart"/>
      <w:r w:rsidRPr="003805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잡엑세스</w:t>
      </w:r>
      <w:proofErr w:type="spellEnd"/>
      <w:r w:rsidRPr="003805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>(</w:t>
      </w:r>
      <w:proofErr w:type="spellStart"/>
      <w:proofErr w:type="gramEnd"/>
      <w:r w:rsidRPr="003805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>JobAccess</w:t>
      </w:r>
      <w:proofErr w:type="spellEnd"/>
      <w:r w:rsidRPr="003805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) </w:t>
      </w:r>
      <w:proofErr w:type="spellStart"/>
      <w:r w:rsidRPr="003805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자문관에게</w:t>
      </w:r>
      <w:proofErr w:type="spellEnd"/>
      <w:r w:rsidRPr="003805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연락하십시오</w:t>
      </w:r>
      <w:proofErr w:type="spellEnd"/>
      <w:r w:rsidRPr="003805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. </w:t>
      </w:r>
      <w:proofErr w:type="spellStart"/>
      <w:r w:rsidRPr="003805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휴대전화</w:t>
      </w:r>
      <w:proofErr w:type="spellEnd"/>
      <w:r w:rsidRPr="003805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이용</w:t>
      </w:r>
      <w:proofErr w:type="spellEnd"/>
      <w:r w:rsidRPr="003805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3805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시</w:t>
      </w:r>
      <w:r w:rsidRPr="003805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통화</w:t>
      </w:r>
      <w:proofErr w:type="spellEnd"/>
      <w:r w:rsidRPr="003805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요금이</w:t>
      </w:r>
      <w:proofErr w:type="spellEnd"/>
      <w:r w:rsidRPr="003805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3805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부과됩니다</w:t>
      </w:r>
      <w:proofErr w:type="spellEnd"/>
      <w:r w:rsidRPr="003805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>.</w:t>
      </w:r>
    </w:p>
    <w:sectPr w:rsidR="008A730F" w:rsidRPr="003805C2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468" w:rsidRDefault="00C12468" w:rsidP="00EF4574">
      <w:pPr>
        <w:spacing w:before="0" w:after="0" w:line="240" w:lineRule="auto"/>
      </w:pPr>
      <w:r>
        <w:separator/>
      </w:r>
    </w:p>
  </w:endnote>
  <w:endnote w:type="continuationSeparator" w:id="0">
    <w:p w:rsidR="00C12468" w:rsidRDefault="00C12468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6F5" w:rsidRPr="00347ED4" w:rsidRDefault="001843C1" w:rsidP="0077729F">
    <w:pPr>
      <w:spacing w:before="360"/>
      <w:rPr>
        <w:rStyle w:val="Emphasis"/>
        <w:color w:val="850C6C"/>
      </w:rPr>
    </w:pPr>
    <w:r w:rsidRPr="001843C1">
      <w:rPr>
        <w:rStyle w:val="Emphasis"/>
        <w:color w:val="850C6C"/>
      </w:rPr>
      <w:t>Available services and programmes for people with disability</w:t>
    </w:r>
    <w:r w:rsidR="000F0E5D" w:rsidRPr="000F0E5D">
      <w:rPr>
        <w:rStyle w:val="Emphasis"/>
        <w:color w:val="850C6C"/>
      </w:rPr>
      <w:t xml:space="preserve"> </w:t>
    </w:r>
    <w:r w:rsidR="000F0E5D">
      <w:rPr>
        <w:rStyle w:val="Emphasis"/>
        <w:color w:val="850C6C"/>
      </w:rPr>
      <w:t xml:space="preserve">V.1.0      </w:t>
    </w:r>
    <w:r w:rsidR="000F0E5D" w:rsidRPr="000F0E5D">
      <w:rPr>
        <w:rStyle w:val="Emphasis"/>
        <w:b/>
        <w:i w:val="0"/>
        <w:color w:val="850C6C"/>
      </w:rPr>
      <w:t>1890.06.16K - KOREAN</w:t>
    </w:r>
  </w:p>
  <w:p w:rsidR="00B96DCB" w:rsidRDefault="00C12468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724BF4">
      <w:fldChar w:fldCharType="begin"/>
    </w:r>
    <w:r w:rsidR="00B96DCB">
      <w:instrText xml:space="preserve"> PAGE   \* MERGEFORMAT </w:instrText>
    </w:r>
    <w:r w:rsidR="00724BF4">
      <w:fldChar w:fldCharType="separate"/>
    </w:r>
    <w:r w:rsidR="003805C2">
      <w:rPr>
        <w:noProof/>
      </w:rPr>
      <w:t>2</w:t>
    </w:r>
    <w:r w:rsidR="00724BF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proofErr w:type="spellStart"/>
    <w:r w:rsidRPr="00E67F4B">
      <w:rPr>
        <w:sz w:val="28"/>
        <w:szCs w:val="28"/>
      </w:rPr>
      <w:t>JobAccess</w:t>
    </w:r>
    <w:proofErr w:type="spellEnd"/>
    <w:r w:rsidRPr="00E67F4B">
      <w:rPr>
        <w:sz w:val="28"/>
        <w:szCs w:val="28"/>
      </w:rPr>
      <w:t xml:space="preserve"> is the national hub for workplace and employment information for people with disability, employers and service providers</w:t>
    </w:r>
    <w:r w:rsidR="000F0E5D">
      <w:rPr>
        <w:sz w:val="28"/>
        <w:szCs w:val="28"/>
      </w:rPr>
      <w:t>.</w:t>
    </w:r>
  </w:p>
  <w:p w:rsidR="003959FC" w:rsidRPr="003805C2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3805C2">
      <w:rPr>
        <w:color w:val="781E65"/>
      </w:rPr>
      <w:t>1800 464 800</w:t>
    </w:r>
    <w:r w:rsidRPr="003805C2">
      <w:rPr>
        <w:color w:val="781E65"/>
      </w:rPr>
      <w:tab/>
    </w:r>
    <w:r w:rsidRPr="003805C2">
      <w:rPr>
        <w:color w:val="781E65"/>
      </w:rPr>
      <w:tab/>
      <w:t>www.jobaccess.gov.au</w:t>
    </w:r>
  </w:p>
  <w:p w:rsidR="003959FC" w:rsidRPr="003805C2" w:rsidRDefault="001843C1" w:rsidP="00D93AC4">
    <w:pPr>
      <w:spacing w:before="360"/>
      <w:ind w:left="84"/>
      <w:rPr>
        <w:rStyle w:val="Emphasis"/>
        <w:color w:val="781E65"/>
      </w:rPr>
    </w:pPr>
    <w:r w:rsidRPr="003805C2">
      <w:rPr>
        <w:rStyle w:val="Emphasis"/>
        <w:color w:val="781E65"/>
      </w:rPr>
      <w:t>Available services and programmes for people with disability</w:t>
    </w:r>
    <w:r w:rsidR="000F0E5D" w:rsidRPr="003805C2">
      <w:rPr>
        <w:rStyle w:val="Emphasis"/>
        <w:color w:val="781E65"/>
      </w:rPr>
      <w:t xml:space="preserve"> V.1.0</w:t>
    </w:r>
    <w:r w:rsidR="001766F5" w:rsidRPr="003805C2">
      <w:rPr>
        <w:rStyle w:val="Emphasis"/>
        <w:color w:val="781E65"/>
      </w:rPr>
      <w:t xml:space="preserve"> </w:t>
    </w:r>
    <w:r w:rsidR="000F0E5D" w:rsidRPr="003805C2">
      <w:rPr>
        <w:rStyle w:val="Emphasis"/>
        <w:color w:val="781E65"/>
      </w:rPr>
      <w:t xml:space="preserve">    </w:t>
    </w:r>
    <w:r w:rsidR="001766F5" w:rsidRPr="003805C2">
      <w:rPr>
        <w:rStyle w:val="Emphasis"/>
        <w:b/>
        <w:i w:val="0"/>
        <w:color w:val="781E65"/>
      </w:rPr>
      <w:t>189</w:t>
    </w:r>
    <w:r w:rsidRPr="003805C2">
      <w:rPr>
        <w:rStyle w:val="Emphasis"/>
        <w:b/>
        <w:i w:val="0"/>
        <w:color w:val="781E65"/>
      </w:rPr>
      <w:t>0</w:t>
    </w:r>
    <w:r w:rsidR="001766F5" w:rsidRPr="003805C2">
      <w:rPr>
        <w:rStyle w:val="Emphasis"/>
        <w:b/>
        <w:i w:val="0"/>
        <w:color w:val="781E65"/>
      </w:rPr>
      <w:t>.06.16K</w:t>
    </w:r>
    <w:r w:rsidR="000F0E5D" w:rsidRPr="003805C2">
      <w:rPr>
        <w:rStyle w:val="Emphasis"/>
        <w:b/>
        <w:i w:val="0"/>
        <w:color w:val="781E65"/>
      </w:rPr>
      <w:t xml:space="preserve"> - KOREAN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468" w:rsidRDefault="00C12468" w:rsidP="00EF4574">
      <w:pPr>
        <w:spacing w:before="0" w:after="0" w:line="240" w:lineRule="auto"/>
      </w:pPr>
      <w:r>
        <w:separator/>
      </w:r>
    </w:p>
  </w:footnote>
  <w:footnote w:type="continuationSeparator" w:id="0">
    <w:p w:rsidR="00C12468" w:rsidRDefault="00C12468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 wp14:anchorId="169322B8" wp14:editId="25A7AF02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2468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BD811DF"/>
    <w:multiLevelType w:val="hybridMultilevel"/>
    <w:tmpl w:val="4AF2B3B8"/>
    <w:lvl w:ilvl="0" w:tplc="19CCEDF4">
      <w:numFmt w:val="bullet"/>
      <w:lvlText w:val=""/>
      <w:lvlJc w:val="left"/>
      <w:pPr>
        <w:ind w:left="720" w:hanging="360"/>
      </w:pPr>
      <w:rPr>
        <w:rFonts w:ascii="Symbol" w:eastAsia="Malgun Gothic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066628"/>
    <w:multiLevelType w:val="hybridMultilevel"/>
    <w:tmpl w:val="BAA4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B3EBE"/>
    <w:multiLevelType w:val="hybridMultilevel"/>
    <w:tmpl w:val="680401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2BA94081"/>
    <w:multiLevelType w:val="hybridMultilevel"/>
    <w:tmpl w:val="90A20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03414"/>
    <w:multiLevelType w:val="hybridMultilevel"/>
    <w:tmpl w:val="38767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7509B"/>
    <w:multiLevelType w:val="hybridMultilevel"/>
    <w:tmpl w:val="0A92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00D6A"/>
    <w:multiLevelType w:val="hybridMultilevel"/>
    <w:tmpl w:val="0C905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A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1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2" w15:restartNumberingAfterBreak="0">
    <w:nsid w:val="5F307ADE"/>
    <w:multiLevelType w:val="hybridMultilevel"/>
    <w:tmpl w:val="F6AE06F4"/>
    <w:lvl w:ilvl="0" w:tplc="0C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5FAE5920"/>
    <w:multiLevelType w:val="hybridMultilevel"/>
    <w:tmpl w:val="A1DE46DE"/>
    <w:lvl w:ilvl="0" w:tplc="3A7C1CC8">
      <w:numFmt w:val="bullet"/>
      <w:lvlText w:val=""/>
      <w:lvlJc w:val="left"/>
      <w:pPr>
        <w:ind w:left="720" w:hanging="360"/>
      </w:pPr>
      <w:rPr>
        <w:rFonts w:ascii="Malgun Gothic" w:eastAsia="Malgun Gothic" w:hAnsi="Malgun Gothic" w:cs="Malgun 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11"/>
  </w:num>
  <w:num w:numId="11">
    <w:abstractNumId w:val="12"/>
  </w:num>
  <w:num w:numId="12">
    <w:abstractNumId w:val="4"/>
  </w:num>
  <w:num w:numId="13">
    <w:abstractNumId w:val="7"/>
  </w:num>
  <w:num w:numId="14">
    <w:abstractNumId w:val="9"/>
  </w:num>
  <w:num w:numId="15">
    <w:abstractNumId w:val="8"/>
  </w:num>
  <w:num w:numId="16">
    <w:abstractNumId w:val="13"/>
  </w:num>
  <w:num w:numId="17">
    <w:abstractNumId w:val="3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0F0E5D"/>
    <w:rsid w:val="0011342E"/>
    <w:rsid w:val="001541EA"/>
    <w:rsid w:val="001766F5"/>
    <w:rsid w:val="001843C1"/>
    <w:rsid w:val="00193871"/>
    <w:rsid w:val="001A7DDE"/>
    <w:rsid w:val="001C5B63"/>
    <w:rsid w:val="001E1DC0"/>
    <w:rsid w:val="002362E5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5C2"/>
    <w:rsid w:val="003809F7"/>
    <w:rsid w:val="003959FC"/>
    <w:rsid w:val="003A3376"/>
    <w:rsid w:val="003B3FA3"/>
    <w:rsid w:val="003B4F12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24BF4"/>
    <w:rsid w:val="00734E3F"/>
    <w:rsid w:val="00736985"/>
    <w:rsid w:val="0077729F"/>
    <w:rsid w:val="007B6200"/>
    <w:rsid w:val="007B6F69"/>
    <w:rsid w:val="007B6FA4"/>
    <w:rsid w:val="00801B9F"/>
    <w:rsid w:val="0081702E"/>
    <w:rsid w:val="00865A7C"/>
    <w:rsid w:val="00894A5F"/>
    <w:rsid w:val="008A730F"/>
    <w:rsid w:val="009545B5"/>
    <w:rsid w:val="009A4B7C"/>
    <w:rsid w:val="009B4D3B"/>
    <w:rsid w:val="009D7407"/>
    <w:rsid w:val="009E0866"/>
    <w:rsid w:val="00A24A62"/>
    <w:rsid w:val="00A277D7"/>
    <w:rsid w:val="00A31C9F"/>
    <w:rsid w:val="00A55104"/>
    <w:rsid w:val="00A83179"/>
    <w:rsid w:val="00AC164A"/>
    <w:rsid w:val="00AF1058"/>
    <w:rsid w:val="00AF2050"/>
    <w:rsid w:val="00B14F1A"/>
    <w:rsid w:val="00B66B14"/>
    <w:rsid w:val="00B9086A"/>
    <w:rsid w:val="00B96DCB"/>
    <w:rsid w:val="00BB26C5"/>
    <w:rsid w:val="00BC3098"/>
    <w:rsid w:val="00BC6550"/>
    <w:rsid w:val="00BF4DE6"/>
    <w:rsid w:val="00C12468"/>
    <w:rsid w:val="00C42CDE"/>
    <w:rsid w:val="00CA37B1"/>
    <w:rsid w:val="00CB1959"/>
    <w:rsid w:val="00CD5CE5"/>
    <w:rsid w:val="00D0296C"/>
    <w:rsid w:val="00D93AC4"/>
    <w:rsid w:val="00D948FE"/>
    <w:rsid w:val="00DB62EE"/>
    <w:rsid w:val="00E0294D"/>
    <w:rsid w:val="00E357B7"/>
    <w:rsid w:val="00E53800"/>
    <w:rsid w:val="00E6081F"/>
    <w:rsid w:val="00E658F2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5355BC2A-30EE-4447-A751-460C0F74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BC6550"/>
    <w:rPr>
      <w:i/>
      <w:iCs/>
      <w:smallCaps/>
      <w:spacing w:val="5"/>
    </w:rPr>
  </w:style>
  <w:style w:type="paragraph" w:customStyle="1" w:styleId="Default">
    <w:name w:val="Default"/>
    <w:rsid w:val="00BC6550"/>
    <w:pPr>
      <w:autoSpaceDE w:val="0"/>
      <w:autoSpaceDN w:val="0"/>
      <w:adjustRightInd w:val="0"/>
      <w:spacing w:after="0" w:line="240" w:lineRule="auto"/>
    </w:pPr>
    <w:rPr>
      <w:rFonts w:ascii="Leelawadee UI" w:hAnsi="Leelawadee UI" w:cs="Leelawadee U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0BD9F-8014-4E3F-91E0-633BA719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5</cp:revision>
  <cp:lastPrinted>2013-10-29T09:49:00Z</cp:lastPrinted>
  <dcterms:created xsi:type="dcterms:W3CDTF">2016-07-16T02:31:00Z</dcterms:created>
  <dcterms:modified xsi:type="dcterms:W3CDTF">2016-07-21T00:52:00Z</dcterms:modified>
</cp:coreProperties>
</file>