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6F" w:rsidRPr="00D73A9D" w:rsidRDefault="00C5296F" w:rsidP="00D73A9D">
      <w:pPr>
        <w:suppressAutoHyphens w:val="0"/>
        <w:autoSpaceDE w:val="0"/>
        <w:autoSpaceDN w:val="0"/>
        <w:adjustRightInd w:val="0"/>
        <w:spacing w:before="0" w:after="0" w:line="640" w:lineRule="exact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D73A9D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D73A9D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C5296F" w:rsidRPr="00D73A9D" w:rsidRDefault="00C5296F" w:rsidP="00D73A9D">
      <w:pPr>
        <w:suppressAutoHyphens w:val="0"/>
        <w:autoSpaceDE w:val="0"/>
        <w:autoSpaceDN w:val="0"/>
        <w:adjustRightInd w:val="0"/>
        <w:spacing w:before="0" w:after="0" w:line="640" w:lineRule="exact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D73A9D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장애인</w:t>
      </w:r>
      <w:proofErr w:type="spellEnd"/>
      <w:r w:rsidRPr="00D73A9D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고용하기</w:t>
      </w:r>
      <w:proofErr w:type="spellEnd"/>
      <w:r w:rsidRPr="00D73A9D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고용하시면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사업에도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단순히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빈</w:t>
      </w:r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채우는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것</w:t>
      </w:r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이상의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혜택이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기다리고</w:t>
      </w:r>
      <w:proofErr w:type="spellEnd"/>
      <w:r w:rsidRPr="00D73A9D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이러한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혜택들은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국제적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연구들이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뒷받침하고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근로자는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: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C5296F" w:rsidRPr="00D73A9D" w:rsidRDefault="00C5296F" w:rsidP="00487268">
      <w:pPr>
        <w:pStyle w:val="ListParagraph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167" w:line="320" w:lineRule="exact"/>
        <w:ind w:left="426" w:hanging="426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성실합니다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–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근로자들에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쉬거나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병가를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신청하는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적고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보유율은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높습니다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pStyle w:val="ListParagraph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167" w:line="320" w:lineRule="exact"/>
        <w:ind w:left="426" w:hanging="426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생산적입니다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–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일단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되면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근로자들과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동일한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수준으로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수행합니다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pStyle w:val="ListParagraph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167" w:line="320" w:lineRule="exact"/>
        <w:ind w:left="426" w:hanging="426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비용이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u w:val="single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적게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u w:val="single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듭니다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–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채용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보험보상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범위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보상과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관련된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듭니다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산재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발생률이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낮습니다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pStyle w:val="ListParagraph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 w:line="320" w:lineRule="exact"/>
        <w:ind w:left="426" w:hanging="426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사업에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u w:val="single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u w:val="single"/>
          <w:lang w:val="en-US"/>
        </w:rPr>
        <w:t>좋습니다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–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고객과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강한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유대관계를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맺고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다양성을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갖춘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근로현장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조성에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이바지함으로써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고용인들의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사기를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북돋아주고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소속감을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증진시킵니다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낮은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이직율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채용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재교육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관련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감소로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실질적인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비용절감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효과를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볼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고용하면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조직의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다양성이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전반적으로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함양되며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직원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고객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지역사회에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사업체의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이미지가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향상되고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브랜드에도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긍정적으로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기여하게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됩니다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장애인에게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우호적인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사업체가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되는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것은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홍보하는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좋은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방법이기도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합니다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Century Gothic" w:eastAsia="Malgun Gothic" w:hAnsi="Century Gothic" w:cs="Century Gothic"/>
          <w:b/>
          <w:bCs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정보</w:t>
      </w:r>
      <w:proofErr w:type="spellEnd"/>
      <w:r w:rsidRPr="00D73A9D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공개</w:t>
      </w:r>
      <w:proofErr w:type="spellEnd"/>
      <w:r w:rsidRPr="00D73A9D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관리</w:t>
      </w:r>
      <w:proofErr w:type="spellEnd"/>
      <w:r w:rsidRPr="00D73A9D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b/>
          <w:bCs/>
          <w:color w:val="781E65"/>
          <w:sz w:val="20"/>
          <w:szCs w:val="20"/>
          <w:lang w:val="en-US"/>
        </w:rPr>
        <w:t xml:space="preserve">(Managing disclosure)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고용주에게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자신이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공개할지에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여부를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선택할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이행하는데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영향을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끼치지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않는다면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자신의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밝혀야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할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법적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의무가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없습니다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관련된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종종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민감한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포함하고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자신의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이야기한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반드시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고용인이의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관련된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필요사항들을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배려하기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합당한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업무관련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개선책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고려해야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합니다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근로현장의</w:t>
      </w:r>
      <w:proofErr w:type="spellEnd"/>
      <w:r w:rsidRPr="00D73A9D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b/>
          <w:bCs/>
          <w:color w:val="781E65"/>
          <w:sz w:val="20"/>
          <w:szCs w:val="20"/>
          <w:lang w:val="en-US"/>
        </w:rPr>
        <w:t>유연성</w:t>
      </w:r>
      <w:proofErr w:type="spellEnd"/>
      <w:r w:rsidRPr="00D73A9D">
        <w:rPr>
          <w:rFonts w:ascii="Malgun Gothic" w:eastAsia="Malgun Gothic" w:hAnsi="Century Gothic" w:cs="Malgun Gothic"/>
          <w:b/>
          <w:bCs/>
          <w:color w:val="781E65"/>
          <w:sz w:val="20"/>
          <w:szCs w:val="20"/>
          <w:lang w:val="en-US"/>
        </w:rPr>
        <w:t xml:space="preserve"> </w:t>
      </w:r>
    </w:p>
    <w:p w:rsidR="00C5296F" w:rsidRPr="00D73A9D" w:rsidRDefault="00C5296F" w:rsidP="00487268">
      <w:pPr>
        <w:suppressAutoHyphens w:val="0"/>
        <w:autoSpaceDE w:val="0"/>
        <w:autoSpaceDN w:val="0"/>
        <w:adjustRightInd w:val="0"/>
        <w:spacing w:before="0" w:after="0" w:line="320" w:lineRule="exact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근로조건의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유연성은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사업체가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포함한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직원들을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유치하고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유지하는데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될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</w:p>
    <w:p w:rsidR="008A730F" w:rsidRPr="00D73A9D" w:rsidRDefault="00C5296F" w:rsidP="00487268">
      <w:pPr>
        <w:spacing w:line="320" w:lineRule="exact"/>
        <w:rPr>
          <w:color w:val="781E65"/>
        </w:rPr>
      </w:pP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사업장을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개조하거나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특수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장비를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구입해야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할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비용은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(the Employment Assistance Fund</w:t>
      </w:r>
      <w:proofErr w:type="gramStart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을</w:t>
      </w:r>
      <w:proofErr w:type="gram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지원받을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고용에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D73A9D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</w:t>
      </w:r>
      <w:bookmarkStart w:id="0" w:name="_GoBack"/>
      <w:bookmarkEnd w:id="0"/>
      <w:r w:rsidRPr="00D73A9D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니다</w:t>
      </w:r>
      <w:proofErr w:type="spellEnd"/>
      <w:r w:rsidRPr="00D73A9D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D73A9D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6F" w:rsidRDefault="0072596F" w:rsidP="00EF4574">
      <w:pPr>
        <w:spacing w:before="0" w:after="0" w:line="240" w:lineRule="auto"/>
      </w:pPr>
      <w:r>
        <w:separator/>
      </w:r>
    </w:p>
  </w:endnote>
  <w:endnote w:type="continuationSeparator" w:id="0">
    <w:p w:rsidR="0072596F" w:rsidRDefault="0072596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001D8C" w:rsidP="0077729F">
    <w:pPr>
      <w:spacing w:before="360"/>
      <w:rPr>
        <w:rStyle w:val="Emphasis"/>
        <w:color w:val="850C6C"/>
      </w:rPr>
    </w:pPr>
    <w:r w:rsidRPr="00001D8C">
      <w:rPr>
        <w:rStyle w:val="Emphasis"/>
        <w:color w:val="850C6C"/>
      </w:rPr>
      <w:t>Employing people with disability</w:t>
    </w:r>
    <w:r w:rsidR="00F61296">
      <w:rPr>
        <w:rStyle w:val="Emphasis"/>
        <w:color w:val="850C6C"/>
      </w:rPr>
      <w:t xml:space="preserve"> V.1.0                                                   </w:t>
    </w:r>
    <w:r w:rsidR="00F61296" w:rsidRPr="00F61296">
      <w:rPr>
        <w:rStyle w:val="Emphasis"/>
        <w:b/>
        <w:i w:val="0"/>
        <w:color w:val="850C6C"/>
      </w:rPr>
      <w:t>1895.06.16K - KOREAN</w:t>
    </w:r>
  </w:p>
  <w:p w:rsidR="00B96DCB" w:rsidRDefault="0072596F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DA7743">
      <w:fldChar w:fldCharType="begin"/>
    </w:r>
    <w:r w:rsidR="00B96DCB">
      <w:instrText xml:space="preserve"> PAGE   \* MERGEFORMAT </w:instrText>
    </w:r>
    <w:r w:rsidR="00DA7743">
      <w:fldChar w:fldCharType="separate"/>
    </w:r>
    <w:r w:rsidR="00487268">
      <w:rPr>
        <w:noProof/>
      </w:rPr>
      <w:t>2</w:t>
    </w:r>
    <w:r w:rsidR="00DA77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61296">
      <w:rPr>
        <w:sz w:val="28"/>
        <w:szCs w:val="28"/>
      </w:rPr>
      <w:t>.</w:t>
    </w:r>
  </w:p>
  <w:p w:rsidR="003959FC" w:rsidRPr="00D73A9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73A9D">
      <w:rPr>
        <w:color w:val="781E65"/>
      </w:rPr>
      <w:t>1800 464 800</w:t>
    </w:r>
    <w:r w:rsidRPr="00D73A9D">
      <w:rPr>
        <w:color w:val="781E65"/>
      </w:rPr>
      <w:tab/>
    </w:r>
    <w:r w:rsidRPr="00D73A9D">
      <w:rPr>
        <w:color w:val="781E65"/>
      </w:rPr>
      <w:tab/>
      <w:t>www.jobaccess.gov.au</w:t>
    </w:r>
  </w:p>
  <w:p w:rsidR="003959FC" w:rsidRPr="00D73A9D" w:rsidRDefault="00001D8C" w:rsidP="00D93AC4">
    <w:pPr>
      <w:spacing w:before="360"/>
      <w:ind w:left="84"/>
      <w:rPr>
        <w:rStyle w:val="Emphasis"/>
        <w:color w:val="781E65"/>
      </w:rPr>
    </w:pPr>
    <w:r w:rsidRPr="00D73A9D">
      <w:rPr>
        <w:rStyle w:val="Emphasis"/>
        <w:color w:val="781E65"/>
      </w:rPr>
      <w:t>Employing people with disability</w:t>
    </w:r>
    <w:r w:rsidR="00F61296" w:rsidRPr="00D73A9D">
      <w:rPr>
        <w:rStyle w:val="Emphasis"/>
        <w:color w:val="781E65"/>
      </w:rPr>
      <w:t xml:space="preserve"> V.1.0</w:t>
    </w:r>
    <w:r w:rsidR="001766F5" w:rsidRPr="00D73A9D">
      <w:rPr>
        <w:rStyle w:val="Emphasis"/>
        <w:color w:val="781E65"/>
      </w:rPr>
      <w:t xml:space="preserve"> </w:t>
    </w:r>
    <w:r w:rsidR="00F61296" w:rsidRPr="00D73A9D">
      <w:rPr>
        <w:rStyle w:val="Emphasis"/>
        <w:color w:val="781E65"/>
      </w:rPr>
      <w:t xml:space="preserve">                                                 </w:t>
    </w:r>
    <w:r w:rsidRPr="00D73A9D">
      <w:rPr>
        <w:rStyle w:val="Emphasis"/>
        <w:b/>
        <w:i w:val="0"/>
        <w:color w:val="781E65"/>
      </w:rPr>
      <w:t>1895</w:t>
    </w:r>
    <w:r w:rsidR="001766F5" w:rsidRPr="00D73A9D">
      <w:rPr>
        <w:rStyle w:val="Emphasis"/>
        <w:b/>
        <w:i w:val="0"/>
        <w:color w:val="781E65"/>
      </w:rPr>
      <w:t>.06.16K</w:t>
    </w:r>
    <w:r w:rsidR="00F61296" w:rsidRPr="00D73A9D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6F" w:rsidRDefault="0072596F" w:rsidP="00EF4574">
      <w:pPr>
        <w:spacing w:before="0" w:after="0" w:line="240" w:lineRule="auto"/>
      </w:pPr>
      <w:r>
        <w:separator/>
      </w:r>
    </w:p>
  </w:footnote>
  <w:footnote w:type="continuationSeparator" w:id="0">
    <w:p w:rsidR="0072596F" w:rsidRDefault="0072596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96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CC"/>
    <w:multiLevelType w:val="hybridMultilevel"/>
    <w:tmpl w:val="177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4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03F"/>
    <w:multiLevelType w:val="hybridMultilevel"/>
    <w:tmpl w:val="B1AED9D6"/>
    <w:lvl w:ilvl="0" w:tplc="D8D02BEE">
      <w:numFmt w:val="bullet"/>
      <w:lvlText w:val=""/>
      <w:lvlJc w:val="left"/>
      <w:pPr>
        <w:ind w:left="720" w:hanging="360"/>
      </w:pPr>
      <w:rPr>
        <w:rFonts w:ascii="Century Gothic" w:eastAsia="Malgun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1D8C"/>
    <w:rsid w:val="00010EB8"/>
    <w:rsid w:val="00012A6F"/>
    <w:rsid w:val="0002782F"/>
    <w:rsid w:val="00054E4D"/>
    <w:rsid w:val="00060073"/>
    <w:rsid w:val="000705F9"/>
    <w:rsid w:val="0011342E"/>
    <w:rsid w:val="001541EA"/>
    <w:rsid w:val="00173E00"/>
    <w:rsid w:val="001766F5"/>
    <w:rsid w:val="001843C1"/>
    <w:rsid w:val="00193871"/>
    <w:rsid w:val="001A7DDE"/>
    <w:rsid w:val="001C5B63"/>
    <w:rsid w:val="001D6F3A"/>
    <w:rsid w:val="001E1DC0"/>
    <w:rsid w:val="002362E5"/>
    <w:rsid w:val="00240254"/>
    <w:rsid w:val="002721EA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37CCB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65366"/>
    <w:rsid w:val="00486804"/>
    <w:rsid w:val="00486D22"/>
    <w:rsid w:val="00487268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368F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2596F"/>
    <w:rsid w:val="00734E3F"/>
    <w:rsid w:val="00736985"/>
    <w:rsid w:val="0077729F"/>
    <w:rsid w:val="007B6200"/>
    <w:rsid w:val="007B6F69"/>
    <w:rsid w:val="007B6FA4"/>
    <w:rsid w:val="00801B9F"/>
    <w:rsid w:val="00865A7C"/>
    <w:rsid w:val="008708CA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C164A"/>
    <w:rsid w:val="00AF1058"/>
    <w:rsid w:val="00AF2050"/>
    <w:rsid w:val="00B14F1A"/>
    <w:rsid w:val="00B66B14"/>
    <w:rsid w:val="00B848B8"/>
    <w:rsid w:val="00B9086A"/>
    <w:rsid w:val="00B96DCB"/>
    <w:rsid w:val="00BB26C5"/>
    <w:rsid w:val="00BC3098"/>
    <w:rsid w:val="00BC6550"/>
    <w:rsid w:val="00BF4DE6"/>
    <w:rsid w:val="00C42CDE"/>
    <w:rsid w:val="00C5296F"/>
    <w:rsid w:val="00CA37B1"/>
    <w:rsid w:val="00CB1959"/>
    <w:rsid w:val="00CC2BC0"/>
    <w:rsid w:val="00CD5CE5"/>
    <w:rsid w:val="00D0296C"/>
    <w:rsid w:val="00D73A9D"/>
    <w:rsid w:val="00D93AC4"/>
    <w:rsid w:val="00D948FE"/>
    <w:rsid w:val="00DA7743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C1EB1"/>
    <w:rsid w:val="00ED43D1"/>
    <w:rsid w:val="00EE4EE1"/>
    <w:rsid w:val="00EF4574"/>
    <w:rsid w:val="00F1519E"/>
    <w:rsid w:val="00F2684E"/>
    <w:rsid w:val="00F61296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C61FB30A-3621-4880-8020-104BF77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4382-573C-4FE3-BEFE-5676B6D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2016-07-16T03:34:00Z</dcterms:created>
  <dcterms:modified xsi:type="dcterms:W3CDTF">2016-07-21T01:01:00Z</dcterms:modified>
</cp:coreProperties>
</file>