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7D" w:rsidRDefault="00686EBC">
      <w:pPr>
        <w:spacing w:before="109"/>
        <w:ind w:left="1260" w:right="1777"/>
        <w:rPr>
          <w:b/>
          <w:sz w:val="56"/>
        </w:rPr>
      </w:pPr>
      <w:r>
        <w:rPr>
          <w:noProof/>
          <w:lang w:val="en-AU" w:eastAsia="en-AU"/>
        </w:rPr>
        <w:drawing>
          <wp:anchor distT="0" distB="0" distL="0" distR="0" simplePos="0" relativeHeight="251658240" behindDoc="0" locked="0" layoutInCell="1" allowOverlap="1">
            <wp:simplePos x="0" y="-9525"/>
            <wp:positionH relativeFrom="margin">
              <wp:align>left</wp:align>
            </wp:positionH>
            <wp:positionV relativeFrom="margin">
              <wp:align>top</wp:align>
            </wp:positionV>
            <wp:extent cx="7560564" cy="1821814"/>
            <wp:effectExtent l="0" t="0" r="2540" b="7620"/>
            <wp:wrapSquare wrapText="bothSides"/>
            <wp:docPr id="1" name="image1.jpeg"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0564" cy="1821814"/>
                    </a:xfrm>
                    <a:prstGeom prst="rect">
                      <a:avLst/>
                    </a:prstGeom>
                  </pic:spPr>
                </pic:pic>
              </a:graphicData>
            </a:graphic>
          </wp:anchor>
        </w:drawing>
      </w:r>
      <w:r>
        <w:rPr>
          <w:b/>
          <w:color w:val="0066B3"/>
          <w:sz w:val="56"/>
        </w:rPr>
        <w:t>Disability Employment National Panel of Assessors – Your Service Guarantee</w:t>
      </w:r>
    </w:p>
    <w:p w:rsidR="00562E7D" w:rsidRDefault="00686EBC">
      <w:pPr>
        <w:spacing w:before="122"/>
        <w:ind w:left="1260" w:right="1243"/>
        <w:rPr>
          <w:sz w:val="24"/>
        </w:rPr>
      </w:pPr>
      <w:r>
        <w:rPr>
          <w:sz w:val="24"/>
        </w:rPr>
        <w:t>The Australian Government’s Disability Employment National Panel of Assessors provides assessment services to enhance employment participation and support for people with disability. National Panel of Assessors will work cooperatively with clients including people with disability, employers and Disability Employment Service providers.  We will:</w:t>
      </w:r>
    </w:p>
    <w:p w:rsidR="00562E7D" w:rsidRDefault="0026155A" w:rsidP="0026155A">
      <w:pPr>
        <w:pStyle w:val="ListParagraph"/>
        <w:numPr>
          <w:ilvl w:val="0"/>
          <w:numId w:val="3"/>
        </w:numPr>
        <w:tabs>
          <w:tab w:val="left" w:pos="1826"/>
          <w:tab w:val="left" w:pos="1827"/>
        </w:tabs>
        <w:spacing w:before="121"/>
        <w:ind w:right="1380"/>
        <w:rPr>
          <w:rFonts w:ascii="Symbol"/>
          <w:sz w:val="24"/>
        </w:rPr>
      </w:pPr>
      <w:r>
        <w:rPr>
          <w:sz w:val="24"/>
        </w:rPr>
        <w:t>e</w:t>
      </w:r>
      <w:r w:rsidR="00686EBC">
        <w:rPr>
          <w:sz w:val="24"/>
        </w:rPr>
        <w:t>xplain clearly the purpose of the assessment services, what assessment services you will receive, what we will do for you, and what you have to</w:t>
      </w:r>
      <w:r w:rsidR="00686EBC">
        <w:rPr>
          <w:spacing w:val="-25"/>
          <w:sz w:val="24"/>
        </w:rPr>
        <w:t xml:space="preserve"> </w:t>
      </w:r>
      <w:r w:rsidR="00686EBC">
        <w:rPr>
          <w:sz w:val="24"/>
        </w:rPr>
        <w:t>do</w:t>
      </w:r>
    </w:p>
    <w:p w:rsidR="00562E7D" w:rsidRDefault="0026155A" w:rsidP="0026155A">
      <w:pPr>
        <w:pStyle w:val="ListParagraph"/>
        <w:numPr>
          <w:ilvl w:val="0"/>
          <w:numId w:val="3"/>
        </w:numPr>
        <w:tabs>
          <w:tab w:val="left" w:pos="1826"/>
          <w:tab w:val="left" w:pos="1827"/>
        </w:tabs>
        <w:spacing w:line="304" w:lineRule="exact"/>
        <w:rPr>
          <w:rFonts w:ascii="Symbol"/>
          <w:sz w:val="24"/>
        </w:rPr>
      </w:pPr>
      <w:r>
        <w:rPr>
          <w:sz w:val="24"/>
        </w:rPr>
        <w:t>d</w:t>
      </w:r>
      <w:r w:rsidR="00686EBC">
        <w:rPr>
          <w:sz w:val="24"/>
        </w:rPr>
        <w:t>eliver a professional, confidential and timely</w:t>
      </w:r>
      <w:r w:rsidR="00686EBC">
        <w:rPr>
          <w:spacing w:val="-27"/>
          <w:sz w:val="24"/>
        </w:rPr>
        <w:t xml:space="preserve"> </w:t>
      </w:r>
      <w:r w:rsidR="00686EBC">
        <w:rPr>
          <w:sz w:val="24"/>
        </w:rPr>
        <w:t>service</w:t>
      </w:r>
    </w:p>
    <w:p w:rsidR="00562E7D" w:rsidRDefault="0026155A" w:rsidP="0026155A">
      <w:pPr>
        <w:pStyle w:val="ListParagraph"/>
        <w:numPr>
          <w:ilvl w:val="0"/>
          <w:numId w:val="3"/>
        </w:numPr>
        <w:tabs>
          <w:tab w:val="left" w:pos="1826"/>
          <w:tab w:val="left" w:pos="1827"/>
        </w:tabs>
        <w:spacing w:line="305" w:lineRule="exact"/>
        <w:rPr>
          <w:rFonts w:ascii="Symbol"/>
          <w:sz w:val="24"/>
        </w:rPr>
      </w:pPr>
      <w:r>
        <w:rPr>
          <w:sz w:val="24"/>
        </w:rPr>
        <w:t>t</w:t>
      </w:r>
      <w:r w:rsidR="00686EBC">
        <w:rPr>
          <w:sz w:val="24"/>
        </w:rPr>
        <w:t>reat you fairly and with</w:t>
      </w:r>
      <w:r w:rsidR="00686EBC">
        <w:rPr>
          <w:spacing w:val="-11"/>
          <w:sz w:val="24"/>
        </w:rPr>
        <w:t xml:space="preserve"> </w:t>
      </w:r>
      <w:r w:rsidR="00686EBC">
        <w:rPr>
          <w:sz w:val="24"/>
        </w:rPr>
        <w:t>respect</w:t>
      </w:r>
    </w:p>
    <w:p w:rsidR="00562E7D" w:rsidRDefault="0026155A" w:rsidP="0026155A">
      <w:pPr>
        <w:pStyle w:val="ListParagraph"/>
        <w:numPr>
          <w:ilvl w:val="0"/>
          <w:numId w:val="3"/>
        </w:numPr>
        <w:tabs>
          <w:tab w:val="left" w:pos="1826"/>
          <w:tab w:val="left" w:pos="1827"/>
        </w:tabs>
        <w:spacing w:before="1" w:line="305" w:lineRule="exact"/>
        <w:rPr>
          <w:rFonts w:ascii="Symbol"/>
          <w:sz w:val="24"/>
        </w:rPr>
      </w:pPr>
      <w:r>
        <w:rPr>
          <w:sz w:val="24"/>
        </w:rPr>
        <w:t>e</w:t>
      </w:r>
      <w:r w:rsidR="00686EBC">
        <w:rPr>
          <w:sz w:val="24"/>
        </w:rPr>
        <w:t>nsure the information we provide is current and</w:t>
      </w:r>
      <w:r w:rsidR="00686EBC">
        <w:rPr>
          <w:spacing w:val="-28"/>
          <w:sz w:val="24"/>
        </w:rPr>
        <w:t xml:space="preserve"> </w:t>
      </w:r>
      <w:r w:rsidR="00686EBC">
        <w:rPr>
          <w:sz w:val="24"/>
        </w:rPr>
        <w:t>accurate</w:t>
      </w:r>
    </w:p>
    <w:p w:rsidR="00562E7D" w:rsidRDefault="0026155A" w:rsidP="0026155A">
      <w:pPr>
        <w:pStyle w:val="ListParagraph"/>
        <w:numPr>
          <w:ilvl w:val="0"/>
          <w:numId w:val="3"/>
        </w:numPr>
        <w:tabs>
          <w:tab w:val="left" w:pos="1826"/>
          <w:tab w:val="left" w:pos="1827"/>
        </w:tabs>
        <w:spacing w:line="305" w:lineRule="exact"/>
        <w:rPr>
          <w:rFonts w:ascii="Symbol"/>
          <w:sz w:val="24"/>
        </w:rPr>
      </w:pPr>
      <w:r>
        <w:rPr>
          <w:sz w:val="24"/>
        </w:rPr>
        <w:t>w</w:t>
      </w:r>
      <w:r w:rsidR="00686EBC">
        <w:rPr>
          <w:sz w:val="24"/>
        </w:rPr>
        <w:t>ork continually to improve our</w:t>
      </w:r>
      <w:r w:rsidR="00686EBC">
        <w:rPr>
          <w:spacing w:val="-19"/>
          <w:sz w:val="24"/>
        </w:rPr>
        <w:t xml:space="preserve"> </w:t>
      </w:r>
      <w:r w:rsidR="00686EBC">
        <w:rPr>
          <w:sz w:val="24"/>
        </w:rPr>
        <w:t>services</w:t>
      </w:r>
    </w:p>
    <w:p w:rsidR="00562E7D" w:rsidRDefault="0026155A" w:rsidP="0026155A">
      <w:pPr>
        <w:pStyle w:val="ListParagraph"/>
        <w:numPr>
          <w:ilvl w:val="0"/>
          <w:numId w:val="3"/>
        </w:numPr>
        <w:tabs>
          <w:tab w:val="left" w:pos="1826"/>
          <w:tab w:val="left" w:pos="1827"/>
        </w:tabs>
        <w:spacing w:before="1"/>
        <w:ind w:right="2119"/>
        <w:rPr>
          <w:rFonts w:ascii="Symbol"/>
          <w:sz w:val="24"/>
        </w:rPr>
      </w:pPr>
      <w:proofErr w:type="gramStart"/>
      <w:r>
        <w:rPr>
          <w:sz w:val="24"/>
        </w:rPr>
        <w:t>p</w:t>
      </w:r>
      <w:r w:rsidR="00686EBC">
        <w:rPr>
          <w:sz w:val="24"/>
        </w:rPr>
        <w:t>roduce</w:t>
      </w:r>
      <w:proofErr w:type="gramEnd"/>
      <w:r w:rsidR="00686EBC">
        <w:rPr>
          <w:sz w:val="24"/>
        </w:rPr>
        <w:t xml:space="preserve"> an independent assessment report taking into consideration information obtained during the conduct of the</w:t>
      </w:r>
      <w:r w:rsidR="00686EBC">
        <w:rPr>
          <w:spacing w:val="-19"/>
          <w:sz w:val="24"/>
        </w:rPr>
        <w:t xml:space="preserve"> </w:t>
      </w:r>
      <w:r w:rsidR="00686EBC">
        <w:rPr>
          <w:sz w:val="24"/>
        </w:rPr>
        <w:t>assessment</w:t>
      </w:r>
      <w:r>
        <w:rPr>
          <w:sz w:val="24"/>
        </w:rPr>
        <w:t>.</w:t>
      </w:r>
    </w:p>
    <w:p w:rsidR="00562E7D" w:rsidRDefault="00562E7D">
      <w:pPr>
        <w:pStyle w:val="BodyText"/>
        <w:spacing w:before="5"/>
        <w:rPr>
          <w:sz w:val="26"/>
        </w:rPr>
      </w:pPr>
    </w:p>
    <w:p w:rsidR="00562E7D" w:rsidRDefault="00562E7D">
      <w:pPr>
        <w:rPr>
          <w:sz w:val="26"/>
        </w:rPr>
        <w:sectPr w:rsidR="00562E7D">
          <w:type w:val="continuous"/>
          <w:pgSz w:w="11910" w:h="16840"/>
          <w:pgMar w:top="0" w:right="0" w:bottom="280" w:left="0" w:header="720" w:footer="720" w:gutter="0"/>
          <w:cols w:space="720"/>
        </w:sectPr>
      </w:pPr>
    </w:p>
    <w:p w:rsidR="00562E7D" w:rsidRDefault="00686EBC">
      <w:pPr>
        <w:spacing w:before="35"/>
        <w:ind w:left="1260"/>
        <w:rPr>
          <w:b/>
          <w:sz w:val="32"/>
        </w:rPr>
      </w:pPr>
      <w:r>
        <w:rPr>
          <w:b/>
          <w:color w:val="0066B3"/>
          <w:sz w:val="32"/>
        </w:rPr>
        <w:t>What can I expect?</w:t>
      </w:r>
    </w:p>
    <w:p w:rsidR="00562E7D" w:rsidRDefault="00686EBC">
      <w:pPr>
        <w:spacing w:before="2"/>
        <w:ind w:left="1260"/>
        <w:rPr>
          <w:sz w:val="20"/>
        </w:rPr>
      </w:pPr>
      <w:r>
        <w:rPr>
          <w:sz w:val="20"/>
        </w:rPr>
        <w:t>We will work with you to conduct the following assessments:</w:t>
      </w:r>
    </w:p>
    <w:p w:rsidR="00562E7D" w:rsidRDefault="00686EBC" w:rsidP="0026155A">
      <w:pPr>
        <w:pStyle w:val="ListParagraph"/>
        <w:numPr>
          <w:ilvl w:val="0"/>
          <w:numId w:val="4"/>
        </w:numPr>
        <w:tabs>
          <w:tab w:val="left" w:pos="1826"/>
          <w:tab w:val="left" w:pos="1827"/>
        </w:tabs>
        <w:spacing w:before="119"/>
        <w:ind w:right="50"/>
        <w:rPr>
          <w:rFonts w:ascii="Symbol"/>
          <w:sz w:val="20"/>
        </w:rPr>
      </w:pPr>
      <w:r>
        <w:rPr>
          <w:sz w:val="20"/>
        </w:rPr>
        <w:t>Ongoing Support Assessment for</w:t>
      </w:r>
      <w:r>
        <w:rPr>
          <w:spacing w:val="-19"/>
          <w:sz w:val="20"/>
        </w:rPr>
        <w:t xml:space="preserve"> </w:t>
      </w:r>
      <w:r>
        <w:rPr>
          <w:sz w:val="20"/>
        </w:rPr>
        <w:t>Participants of the Disability Employment Services program</w:t>
      </w:r>
    </w:p>
    <w:p w:rsidR="00562E7D" w:rsidRDefault="00686EBC" w:rsidP="0026155A">
      <w:pPr>
        <w:pStyle w:val="ListParagraph"/>
        <w:numPr>
          <w:ilvl w:val="0"/>
          <w:numId w:val="4"/>
        </w:numPr>
        <w:tabs>
          <w:tab w:val="left" w:pos="1826"/>
          <w:tab w:val="left" w:pos="1827"/>
        </w:tabs>
        <w:spacing w:before="1" w:line="255" w:lineRule="exact"/>
        <w:rPr>
          <w:rFonts w:ascii="Symbol"/>
          <w:sz w:val="20"/>
        </w:rPr>
      </w:pPr>
      <w:r>
        <w:rPr>
          <w:sz w:val="20"/>
        </w:rPr>
        <w:t>Supported Wage System</w:t>
      </w:r>
      <w:r>
        <w:rPr>
          <w:spacing w:val="-17"/>
          <w:sz w:val="20"/>
        </w:rPr>
        <w:t xml:space="preserve"> </w:t>
      </w:r>
      <w:r>
        <w:rPr>
          <w:sz w:val="20"/>
        </w:rPr>
        <w:t>Assessment</w:t>
      </w:r>
    </w:p>
    <w:p w:rsidR="00562E7D" w:rsidRDefault="00686EBC" w:rsidP="0026155A">
      <w:pPr>
        <w:pStyle w:val="ListParagraph"/>
        <w:numPr>
          <w:ilvl w:val="0"/>
          <w:numId w:val="4"/>
        </w:numPr>
        <w:tabs>
          <w:tab w:val="left" w:pos="1826"/>
          <w:tab w:val="left" w:pos="1827"/>
        </w:tabs>
        <w:rPr>
          <w:rFonts w:ascii="Symbol"/>
          <w:sz w:val="20"/>
        </w:rPr>
      </w:pPr>
      <w:r>
        <w:rPr>
          <w:sz w:val="20"/>
        </w:rPr>
        <w:t>Workplace Modifications</w:t>
      </w:r>
      <w:r>
        <w:rPr>
          <w:spacing w:val="-16"/>
          <w:sz w:val="20"/>
        </w:rPr>
        <w:t xml:space="preserve"> </w:t>
      </w:r>
      <w:r>
        <w:rPr>
          <w:sz w:val="20"/>
        </w:rPr>
        <w:t>Assessment</w:t>
      </w:r>
      <w:r w:rsidR="0026155A">
        <w:rPr>
          <w:sz w:val="20"/>
        </w:rPr>
        <w:t>.</w:t>
      </w:r>
    </w:p>
    <w:p w:rsidR="00562E7D" w:rsidRDefault="00686EBC">
      <w:pPr>
        <w:spacing w:before="119"/>
        <w:ind w:left="1260" w:right="740"/>
        <w:rPr>
          <w:sz w:val="20"/>
        </w:rPr>
      </w:pPr>
      <w:r>
        <w:rPr>
          <w:sz w:val="20"/>
        </w:rPr>
        <w:t xml:space="preserve">We will contact you prior to conducting the assessment </w:t>
      </w:r>
      <w:proofErr w:type="gramStart"/>
      <w:r>
        <w:rPr>
          <w:sz w:val="20"/>
        </w:rPr>
        <w:t>to</w:t>
      </w:r>
      <w:proofErr w:type="gramEnd"/>
      <w:r>
        <w:rPr>
          <w:sz w:val="20"/>
        </w:rPr>
        <w:t>:</w:t>
      </w:r>
    </w:p>
    <w:p w:rsidR="00562E7D" w:rsidRDefault="0026155A" w:rsidP="0026155A">
      <w:pPr>
        <w:pStyle w:val="ListParagraph"/>
        <w:numPr>
          <w:ilvl w:val="0"/>
          <w:numId w:val="5"/>
        </w:numPr>
        <w:tabs>
          <w:tab w:val="left" w:pos="1826"/>
          <w:tab w:val="left" w:pos="1827"/>
        </w:tabs>
        <w:spacing w:before="2"/>
        <w:ind w:left="1797" w:right="272" w:hanging="357"/>
        <w:rPr>
          <w:rFonts w:ascii="Symbol"/>
          <w:sz w:val="20"/>
        </w:rPr>
      </w:pPr>
      <w:r>
        <w:rPr>
          <w:sz w:val="20"/>
        </w:rPr>
        <w:t>e</w:t>
      </w:r>
      <w:r w:rsidR="00686EBC">
        <w:rPr>
          <w:sz w:val="20"/>
        </w:rPr>
        <w:t>xplain the purpose and procedure for</w:t>
      </w:r>
      <w:r w:rsidR="00686EBC">
        <w:rPr>
          <w:spacing w:val="-20"/>
          <w:sz w:val="20"/>
        </w:rPr>
        <w:t xml:space="preserve"> </w:t>
      </w:r>
      <w:r w:rsidR="00686EBC">
        <w:rPr>
          <w:sz w:val="20"/>
        </w:rPr>
        <w:t>the assessment</w:t>
      </w:r>
    </w:p>
    <w:p w:rsidR="00562E7D" w:rsidRDefault="0026155A" w:rsidP="0026155A">
      <w:pPr>
        <w:pStyle w:val="ListParagraph"/>
        <w:numPr>
          <w:ilvl w:val="0"/>
          <w:numId w:val="5"/>
        </w:numPr>
        <w:tabs>
          <w:tab w:val="left" w:pos="1826"/>
          <w:tab w:val="left" w:pos="1827"/>
        </w:tabs>
        <w:spacing w:before="2"/>
        <w:ind w:left="1797" w:right="419" w:hanging="357"/>
        <w:rPr>
          <w:rFonts w:ascii="Symbol"/>
          <w:sz w:val="20"/>
        </w:rPr>
      </w:pPr>
      <w:r>
        <w:rPr>
          <w:sz w:val="20"/>
        </w:rPr>
        <w:t>m</w:t>
      </w:r>
      <w:r w:rsidR="00686EBC">
        <w:rPr>
          <w:sz w:val="20"/>
        </w:rPr>
        <w:t>ake arrangements to meet with you to conduct the</w:t>
      </w:r>
      <w:r w:rsidR="00686EBC">
        <w:rPr>
          <w:spacing w:val="-12"/>
          <w:sz w:val="20"/>
        </w:rPr>
        <w:t xml:space="preserve"> </w:t>
      </w:r>
      <w:r w:rsidR="00686EBC">
        <w:rPr>
          <w:sz w:val="20"/>
        </w:rPr>
        <w:t>assessment</w:t>
      </w:r>
    </w:p>
    <w:p w:rsidR="00562E7D" w:rsidRDefault="0026155A" w:rsidP="0026155A">
      <w:pPr>
        <w:pStyle w:val="ListParagraph"/>
        <w:numPr>
          <w:ilvl w:val="0"/>
          <w:numId w:val="5"/>
        </w:numPr>
        <w:tabs>
          <w:tab w:val="left" w:pos="1826"/>
          <w:tab w:val="left" w:pos="1827"/>
        </w:tabs>
        <w:ind w:left="1797" w:right="55" w:hanging="357"/>
        <w:rPr>
          <w:rFonts w:ascii="Symbol"/>
          <w:sz w:val="20"/>
        </w:rPr>
      </w:pPr>
      <w:r>
        <w:rPr>
          <w:sz w:val="20"/>
        </w:rPr>
        <w:t>a</w:t>
      </w:r>
      <w:r w:rsidR="00686EBC">
        <w:rPr>
          <w:sz w:val="20"/>
        </w:rPr>
        <w:t>gree any special requirements for the assessment, including access to the</w:t>
      </w:r>
      <w:r w:rsidR="00686EBC">
        <w:rPr>
          <w:spacing w:val="-17"/>
          <w:sz w:val="20"/>
        </w:rPr>
        <w:t xml:space="preserve"> </w:t>
      </w:r>
      <w:r w:rsidR="00686EBC">
        <w:rPr>
          <w:sz w:val="20"/>
        </w:rPr>
        <w:t xml:space="preserve">worksite, </w:t>
      </w:r>
      <w:r>
        <w:rPr>
          <w:sz w:val="20"/>
        </w:rPr>
        <w:t>WH</w:t>
      </w:r>
      <w:r w:rsidR="00686EBC">
        <w:rPr>
          <w:sz w:val="20"/>
        </w:rPr>
        <w:t>S requirements and</w:t>
      </w:r>
      <w:r w:rsidR="00686EBC">
        <w:rPr>
          <w:spacing w:val="-14"/>
          <w:sz w:val="20"/>
        </w:rPr>
        <w:t xml:space="preserve"> </w:t>
      </w:r>
      <w:r w:rsidR="00686EBC">
        <w:rPr>
          <w:sz w:val="20"/>
        </w:rPr>
        <w:t>interpreters</w:t>
      </w:r>
    </w:p>
    <w:p w:rsidR="00562E7D" w:rsidRDefault="0026155A" w:rsidP="0026155A">
      <w:pPr>
        <w:pStyle w:val="ListParagraph"/>
        <w:numPr>
          <w:ilvl w:val="0"/>
          <w:numId w:val="5"/>
        </w:numPr>
        <w:tabs>
          <w:tab w:val="left" w:pos="1826"/>
          <w:tab w:val="left" w:pos="1827"/>
        </w:tabs>
        <w:spacing w:before="2"/>
        <w:ind w:left="1797" w:hanging="357"/>
        <w:rPr>
          <w:rFonts w:ascii="Symbol"/>
          <w:sz w:val="20"/>
        </w:rPr>
      </w:pPr>
      <w:r>
        <w:rPr>
          <w:sz w:val="20"/>
        </w:rPr>
        <w:t>a</w:t>
      </w:r>
      <w:r w:rsidR="00686EBC">
        <w:rPr>
          <w:sz w:val="20"/>
        </w:rPr>
        <w:t>nswer any questions about the</w:t>
      </w:r>
      <w:r w:rsidR="00686EBC">
        <w:rPr>
          <w:spacing w:val="-22"/>
          <w:sz w:val="20"/>
        </w:rPr>
        <w:t xml:space="preserve"> </w:t>
      </w:r>
      <w:r w:rsidR="00686EBC">
        <w:rPr>
          <w:sz w:val="20"/>
        </w:rPr>
        <w:t>assessment</w:t>
      </w:r>
    </w:p>
    <w:p w:rsidR="00562E7D" w:rsidRDefault="00686EBC" w:rsidP="0026155A">
      <w:pPr>
        <w:pStyle w:val="ListParagraph"/>
        <w:numPr>
          <w:ilvl w:val="0"/>
          <w:numId w:val="5"/>
        </w:numPr>
        <w:tabs>
          <w:tab w:val="left" w:pos="1826"/>
          <w:tab w:val="left" w:pos="1827"/>
        </w:tabs>
        <w:ind w:left="1797" w:right="136" w:hanging="357"/>
        <w:rPr>
          <w:rFonts w:ascii="Symbol"/>
          <w:sz w:val="20"/>
        </w:rPr>
      </w:pPr>
      <w:r>
        <w:rPr>
          <w:noProof/>
          <w:lang w:val="en-AU" w:eastAsia="en-AU"/>
        </w:rPr>
        <w:drawing>
          <wp:anchor distT="0" distB="0" distL="0" distR="0" simplePos="0" relativeHeight="251658752" behindDoc="0" locked="0" layoutInCell="1" allowOverlap="1">
            <wp:simplePos x="0" y="0"/>
            <wp:positionH relativeFrom="page">
              <wp:posOffset>4552950</wp:posOffset>
            </wp:positionH>
            <wp:positionV relativeFrom="paragraph">
              <wp:posOffset>453310</wp:posOffset>
            </wp:positionV>
            <wp:extent cx="2794000" cy="1384300"/>
            <wp:effectExtent l="0" t="0" r="6350" b="6350"/>
            <wp:wrapNone/>
            <wp:docPr id="3" name="image2.jpeg"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794000" cy="1384300"/>
                    </a:xfrm>
                    <a:prstGeom prst="rect">
                      <a:avLst/>
                    </a:prstGeom>
                  </pic:spPr>
                </pic:pic>
              </a:graphicData>
            </a:graphic>
          </wp:anchor>
        </w:drawing>
      </w:r>
      <w:r w:rsidR="0026155A">
        <w:rPr>
          <w:sz w:val="20"/>
        </w:rPr>
        <w:t>o</w:t>
      </w:r>
      <w:r>
        <w:rPr>
          <w:sz w:val="20"/>
        </w:rPr>
        <w:t>btain information that may help us to understand your employment requirements and prepare for the</w:t>
      </w:r>
      <w:r>
        <w:rPr>
          <w:spacing w:val="-13"/>
          <w:sz w:val="20"/>
        </w:rPr>
        <w:t xml:space="preserve"> </w:t>
      </w:r>
      <w:r>
        <w:rPr>
          <w:sz w:val="20"/>
        </w:rPr>
        <w:t>assessment</w:t>
      </w:r>
    </w:p>
    <w:p w:rsidR="00562E7D" w:rsidRDefault="0026155A" w:rsidP="0026155A">
      <w:pPr>
        <w:pStyle w:val="ListParagraph"/>
        <w:numPr>
          <w:ilvl w:val="0"/>
          <w:numId w:val="5"/>
        </w:numPr>
        <w:tabs>
          <w:tab w:val="left" w:pos="1826"/>
          <w:tab w:val="left" w:pos="1827"/>
        </w:tabs>
        <w:spacing w:before="122"/>
        <w:ind w:left="1797" w:hanging="357"/>
        <w:rPr>
          <w:rFonts w:ascii="Symbol"/>
          <w:sz w:val="20"/>
        </w:rPr>
      </w:pPr>
      <w:proofErr w:type="gramStart"/>
      <w:r>
        <w:rPr>
          <w:sz w:val="20"/>
        </w:rPr>
        <w:t>p</w:t>
      </w:r>
      <w:r w:rsidR="00686EBC">
        <w:rPr>
          <w:sz w:val="20"/>
        </w:rPr>
        <w:t>rovide</w:t>
      </w:r>
      <w:proofErr w:type="gramEnd"/>
      <w:r w:rsidR="00686EBC">
        <w:rPr>
          <w:sz w:val="20"/>
        </w:rPr>
        <w:t xml:space="preserve"> our contact details to you and be available to answer questions relating to</w:t>
      </w:r>
      <w:r w:rsidR="00686EBC">
        <w:rPr>
          <w:spacing w:val="-19"/>
          <w:sz w:val="20"/>
        </w:rPr>
        <w:t xml:space="preserve"> </w:t>
      </w:r>
      <w:r w:rsidR="00686EBC">
        <w:rPr>
          <w:sz w:val="20"/>
        </w:rPr>
        <w:t>each assessment that we</w:t>
      </w:r>
      <w:r w:rsidR="00686EBC">
        <w:rPr>
          <w:spacing w:val="-12"/>
          <w:sz w:val="20"/>
        </w:rPr>
        <w:t xml:space="preserve"> </w:t>
      </w:r>
      <w:r w:rsidR="00686EBC">
        <w:rPr>
          <w:sz w:val="20"/>
        </w:rPr>
        <w:t>conduct.</w:t>
      </w:r>
    </w:p>
    <w:p w:rsidR="00562E7D" w:rsidRDefault="00686EBC">
      <w:pPr>
        <w:spacing w:before="156"/>
        <w:ind w:left="706"/>
        <w:rPr>
          <w:sz w:val="20"/>
        </w:rPr>
      </w:pPr>
      <w:r>
        <w:br w:type="column"/>
      </w:r>
      <w:r>
        <w:rPr>
          <w:sz w:val="20"/>
        </w:rPr>
        <w:t>When we conduct the assessment, we will:</w:t>
      </w:r>
    </w:p>
    <w:p w:rsidR="00562E7D" w:rsidRDefault="0026155A">
      <w:pPr>
        <w:pStyle w:val="ListParagraph"/>
        <w:numPr>
          <w:ilvl w:val="0"/>
          <w:numId w:val="1"/>
        </w:numPr>
        <w:tabs>
          <w:tab w:val="left" w:pos="1272"/>
          <w:tab w:val="left" w:pos="1273"/>
        </w:tabs>
        <w:spacing w:before="121"/>
        <w:ind w:hanging="566"/>
        <w:rPr>
          <w:sz w:val="20"/>
        </w:rPr>
      </w:pPr>
      <w:r>
        <w:rPr>
          <w:sz w:val="20"/>
        </w:rPr>
        <w:t>d</w:t>
      </w:r>
      <w:r w:rsidR="00686EBC">
        <w:rPr>
          <w:sz w:val="20"/>
        </w:rPr>
        <w:t>escribe the steps involved in the</w:t>
      </w:r>
      <w:r w:rsidR="00686EBC">
        <w:rPr>
          <w:spacing w:val="-24"/>
          <w:sz w:val="20"/>
        </w:rPr>
        <w:t xml:space="preserve"> </w:t>
      </w:r>
      <w:r w:rsidR="00686EBC">
        <w:rPr>
          <w:sz w:val="20"/>
        </w:rPr>
        <w:t>assessment</w:t>
      </w:r>
    </w:p>
    <w:p w:rsidR="00562E7D" w:rsidRDefault="0026155A">
      <w:pPr>
        <w:pStyle w:val="ListParagraph"/>
        <w:numPr>
          <w:ilvl w:val="0"/>
          <w:numId w:val="1"/>
        </w:numPr>
        <w:tabs>
          <w:tab w:val="left" w:pos="1272"/>
          <w:tab w:val="left" w:pos="1273"/>
        </w:tabs>
        <w:ind w:right="1407" w:hanging="566"/>
        <w:rPr>
          <w:sz w:val="20"/>
        </w:rPr>
      </w:pPr>
      <w:r>
        <w:rPr>
          <w:sz w:val="20"/>
        </w:rPr>
        <w:t>d</w:t>
      </w:r>
      <w:r w:rsidR="00686EBC">
        <w:rPr>
          <w:sz w:val="20"/>
        </w:rPr>
        <w:t>iscuss the relevant work tasks, and any issues that impact on performing those</w:t>
      </w:r>
      <w:r w:rsidR="00686EBC">
        <w:rPr>
          <w:spacing w:val="-20"/>
          <w:sz w:val="20"/>
        </w:rPr>
        <w:t xml:space="preserve"> </w:t>
      </w:r>
      <w:r w:rsidR="00686EBC">
        <w:rPr>
          <w:sz w:val="20"/>
        </w:rPr>
        <w:t>tasks</w:t>
      </w:r>
    </w:p>
    <w:p w:rsidR="00562E7D" w:rsidRDefault="0026155A">
      <w:pPr>
        <w:pStyle w:val="ListParagraph"/>
        <w:numPr>
          <w:ilvl w:val="0"/>
          <w:numId w:val="1"/>
        </w:numPr>
        <w:tabs>
          <w:tab w:val="left" w:pos="1272"/>
          <w:tab w:val="left" w:pos="1273"/>
        </w:tabs>
        <w:spacing w:before="2"/>
        <w:ind w:right="1377" w:hanging="566"/>
        <w:rPr>
          <w:sz w:val="20"/>
        </w:rPr>
      </w:pPr>
      <w:r>
        <w:rPr>
          <w:sz w:val="20"/>
        </w:rPr>
        <w:t>b</w:t>
      </w:r>
      <w:r w:rsidR="00686EBC">
        <w:rPr>
          <w:sz w:val="20"/>
        </w:rPr>
        <w:t>ehave in a manner that is not obstructive</w:t>
      </w:r>
      <w:r w:rsidR="00686EBC">
        <w:rPr>
          <w:spacing w:val="-17"/>
          <w:sz w:val="20"/>
        </w:rPr>
        <w:t xml:space="preserve"> </w:t>
      </w:r>
      <w:r w:rsidR="00686EBC">
        <w:rPr>
          <w:sz w:val="20"/>
        </w:rPr>
        <w:t>or stressful</w:t>
      </w:r>
    </w:p>
    <w:p w:rsidR="00562E7D" w:rsidRDefault="0026155A">
      <w:pPr>
        <w:pStyle w:val="ListParagraph"/>
        <w:numPr>
          <w:ilvl w:val="0"/>
          <w:numId w:val="1"/>
        </w:numPr>
        <w:tabs>
          <w:tab w:val="left" w:pos="1272"/>
          <w:tab w:val="left" w:pos="1273"/>
        </w:tabs>
        <w:spacing w:before="1" w:line="255" w:lineRule="exact"/>
        <w:ind w:hanging="566"/>
        <w:rPr>
          <w:sz w:val="20"/>
        </w:rPr>
      </w:pPr>
      <w:r>
        <w:rPr>
          <w:sz w:val="20"/>
        </w:rPr>
        <w:t>r</w:t>
      </w:r>
      <w:r w:rsidR="00686EBC">
        <w:rPr>
          <w:sz w:val="20"/>
        </w:rPr>
        <w:t>espect you and the work</w:t>
      </w:r>
      <w:r w:rsidR="00686EBC">
        <w:rPr>
          <w:spacing w:val="-17"/>
          <w:sz w:val="20"/>
        </w:rPr>
        <w:t xml:space="preserve"> </w:t>
      </w:r>
      <w:r w:rsidR="00686EBC">
        <w:rPr>
          <w:sz w:val="20"/>
        </w:rPr>
        <w:t>environment</w:t>
      </w:r>
    </w:p>
    <w:p w:rsidR="00562E7D" w:rsidRDefault="0026155A">
      <w:pPr>
        <w:pStyle w:val="ListParagraph"/>
        <w:numPr>
          <w:ilvl w:val="0"/>
          <w:numId w:val="1"/>
        </w:numPr>
        <w:tabs>
          <w:tab w:val="left" w:pos="1272"/>
          <w:tab w:val="left" w:pos="1273"/>
        </w:tabs>
        <w:ind w:right="1472" w:hanging="566"/>
        <w:rPr>
          <w:sz w:val="20"/>
        </w:rPr>
      </w:pPr>
      <w:r>
        <w:rPr>
          <w:sz w:val="20"/>
        </w:rPr>
        <w:t>r</w:t>
      </w:r>
      <w:r w:rsidR="00686EBC">
        <w:rPr>
          <w:sz w:val="20"/>
        </w:rPr>
        <w:t>ecord appropriate information that relates to the assessment and that will assist us in preparing the assessment</w:t>
      </w:r>
      <w:r w:rsidR="00686EBC">
        <w:rPr>
          <w:spacing w:val="-14"/>
          <w:sz w:val="20"/>
        </w:rPr>
        <w:t xml:space="preserve"> </w:t>
      </w:r>
      <w:r w:rsidR="00686EBC">
        <w:rPr>
          <w:sz w:val="20"/>
        </w:rPr>
        <w:t>report</w:t>
      </w:r>
    </w:p>
    <w:p w:rsidR="00562E7D" w:rsidRPr="0026155A" w:rsidRDefault="0026155A" w:rsidP="0026155A">
      <w:pPr>
        <w:pStyle w:val="ListParagraph"/>
        <w:numPr>
          <w:ilvl w:val="0"/>
          <w:numId w:val="1"/>
        </w:numPr>
        <w:tabs>
          <w:tab w:val="left" w:pos="1272"/>
          <w:tab w:val="left" w:pos="1273"/>
        </w:tabs>
        <w:ind w:right="1806" w:hanging="566"/>
        <w:rPr>
          <w:sz w:val="20"/>
        </w:rPr>
        <w:sectPr w:rsidR="00562E7D" w:rsidRPr="0026155A">
          <w:type w:val="continuous"/>
          <w:pgSz w:w="11910" w:h="16840"/>
          <w:pgMar w:top="0" w:right="0" w:bottom="280" w:left="0" w:header="720" w:footer="720" w:gutter="0"/>
          <w:cols w:num="2" w:space="720" w:equalWidth="0">
            <w:col w:w="5548" w:space="40"/>
            <w:col w:w="6322"/>
          </w:cols>
        </w:sectPr>
      </w:pPr>
      <w:proofErr w:type="gramStart"/>
      <w:r>
        <w:rPr>
          <w:sz w:val="20"/>
        </w:rPr>
        <w:t>e</w:t>
      </w:r>
      <w:r w:rsidR="00686EBC">
        <w:rPr>
          <w:sz w:val="20"/>
        </w:rPr>
        <w:t>nsure</w:t>
      </w:r>
      <w:proofErr w:type="gramEnd"/>
      <w:r w:rsidR="00686EBC">
        <w:rPr>
          <w:sz w:val="20"/>
        </w:rPr>
        <w:t xml:space="preserve"> that your privacy and dignity are maintained</w:t>
      </w:r>
      <w:r>
        <w:rPr>
          <w:sz w:val="20"/>
        </w:rPr>
        <w:t>.</w:t>
      </w:r>
    </w:p>
    <w:p w:rsidR="00562E7D" w:rsidRDefault="00562E7D">
      <w:pPr>
        <w:rPr>
          <w:sz w:val="21"/>
        </w:rPr>
        <w:sectPr w:rsidR="00562E7D">
          <w:pgSz w:w="11910" w:h="16840"/>
          <w:pgMar w:top="0" w:right="0" w:bottom="280" w:left="0" w:header="720" w:footer="720" w:gutter="0"/>
          <w:cols w:space="720"/>
        </w:sectPr>
      </w:pPr>
    </w:p>
    <w:p w:rsidR="00562E7D" w:rsidRDefault="00686EBC">
      <w:pPr>
        <w:spacing w:before="35"/>
        <w:ind w:left="720"/>
        <w:rPr>
          <w:b/>
          <w:sz w:val="32"/>
        </w:rPr>
      </w:pPr>
      <w:r>
        <w:rPr>
          <w:noProof/>
          <w:lang w:val="en-AU" w:eastAsia="en-AU"/>
        </w:rPr>
        <w:drawing>
          <wp:anchor distT="0" distB="0" distL="0" distR="0" simplePos="0" relativeHeight="1072" behindDoc="0" locked="0" layoutInCell="1" allowOverlap="1">
            <wp:simplePos x="0" y="-9525"/>
            <wp:positionH relativeFrom="margin">
              <wp:align>left</wp:align>
            </wp:positionH>
            <wp:positionV relativeFrom="margin">
              <wp:align>top</wp:align>
            </wp:positionV>
            <wp:extent cx="7560564" cy="1206499"/>
            <wp:effectExtent l="0" t="0" r="2540" b="0"/>
            <wp:wrapSquare wrapText="bothSides"/>
            <wp:docPr id="5" name="image3.jpeg"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7560564" cy="1206499"/>
                    </a:xfrm>
                    <a:prstGeom prst="rect">
                      <a:avLst/>
                    </a:prstGeom>
                  </pic:spPr>
                </pic:pic>
              </a:graphicData>
            </a:graphic>
          </wp:anchor>
        </w:drawing>
      </w:r>
      <w:r>
        <w:rPr>
          <w:b/>
          <w:color w:val="0066B3"/>
          <w:sz w:val="32"/>
        </w:rPr>
        <w:t>What are my responsibilities?</w:t>
      </w:r>
    </w:p>
    <w:p w:rsidR="00562E7D" w:rsidRDefault="00686EBC">
      <w:pPr>
        <w:pStyle w:val="BodyText"/>
        <w:spacing w:before="121"/>
        <w:ind w:left="720"/>
      </w:pPr>
      <w:r>
        <w:t>If for any reason you are not able to keep an appointment, you should advise us as soon as you can and we will reschedule the appointment.</w:t>
      </w:r>
    </w:p>
    <w:p w:rsidR="00562E7D" w:rsidRDefault="00686EBC">
      <w:pPr>
        <w:pStyle w:val="BodyText"/>
        <w:spacing w:before="120"/>
        <w:ind w:left="720" w:right="21"/>
      </w:pPr>
      <w:r>
        <w:t>To ensure that we provide an effective and efficient assessment service to you, you need to provide current and accurate information to us.</w:t>
      </w:r>
    </w:p>
    <w:p w:rsidR="00562E7D" w:rsidRDefault="00686EBC">
      <w:pPr>
        <w:pStyle w:val="BodyText"/>
        <w:spacing w:before="120"/>
        <w:ind w:left="720"/>
      </w:pPr>
      <w:r>
        <w:t>If we visit your worksite to conduct assessment services,</w:t>
      </w:r>
      <w:r>
        <w:rPr>
          <w:spacing w:val="-25"/>
        </w:rPr>
        <w:t xml:space="preserve"> </w:t>
      </w:r>
      <w:r>
        <w:t xml:space="preserve">the employer should advise us of any special access and </w:t>
      </w:r>
      <w:r w:rsidR="0026155A">
        <w:t>WHS</w:t>
      </w:r>
      <w:r>
        <w:t xml:space="preserve"> requirements.</w:t>
      </w:r>
    </w:p>
    <w:p w:rsidR="00562E7D" w:rsidRDefault="00562E7D">
      <w:pPr>
        <w:pStyle w:val="BodyText"/>
        <w:spacing w:before="6"/>
      </w:pPr>
    </w:p>
    <w:p w:rsidR="00562E7D" w:rsidRDefault="00686EBC">
      <w:pPr>
        <w:pStyle w:val="Heading1"/>
        <w:spacing w:before="1"/>
      </w:pPr>
      <w:r>
        <w:rPr>
          <w:color w:val="0066B3"/>
        </w:rPr>
        <w:t>What happens to what I tell you?</w:t>
      </w:r>
    </w:p>
    <w:p w:rsidR="00562E7D" w:rsidRDefault="00686EBC">
      <w:pPr>
        <w:pStyle w:val="BodyText"/>
        <w:spacing w:before="122"/>
        <w:ind w:left="720" w:right="348"/>
      </w:pPr>
      <w:r>
        <w:t xml:space="preserve">The information we collect from you </w:t>
      </w:r>
      <w:proofErr w:type="gramStart"/>
      <w:r>
        <w:t>is only used</w:t>
      </w:r>
      <w:proofErr w:type="gramEnd"/>
      <w:r>
        <w:t xml:space="preserve"> to complete the assessment.</w:t>
      </w:r>
    </w:p>
    <w:p w:rsidR="00562E7D" w:rsidRDefault="00686EBC">
      <w:pPr>
        <w:pStyle w:val="BodyText"/>
        <w:spacing w:before="120"/>
        <w:ind w:left="720" w:right="17"/>
      </w:pPr>
      <w:r>
        <w:t xml:space="preserve">We will keep all information that you provide in accordance with the </w:t>
      </w:r>
      <w:r>
        <w:rPr>
          <w:i/>
        </w:rPr>
        <w:t xml:space="preserve">Privacy Act 1988 </w:t>
      </w:r>
      <w:r>
        <w:t>(</w:t>
      </w:r>
      <w:proofErr w:type="spellStart"/>
      <w:r>
        <w:t>Cth</w:t>
      </w:r>
      <w:proofErr w:type="spellEnd"/>
      <w:r>
        <w:t>).</w:t>
      </w:r>
    </w:p>
    <w:p w:rsidR="00562E7D" w:rsidRDefault="00686EBC">
      <w:pPr>
        <w:pStyle w:val="BodyText"/>
        <w:spacing w:before="118"/>
        <w:ind w:left="720" w:right="224"/>
      </w:pPr>
      <w:r>
        <w:t xml:space="preserve">If you ask, we will usually be able to show you the information we hold about you. If you have any concerns about the way in which information about you </w:t>
      </w:r>
      <w:proofErr w:type="gramStart"/>
      <w:r>
        <w:t>is being managed</w:t>
      </w:r>
      <w:proofErr w:type="gramEnd"/>
      <w:r>
        <w:t>, you can discuss your concerns with us.</w:t>
      </w:r>
    </w:p>
    <w:p w:rsidR="00562E7D" w:rsidRDefault="00686EBC">
      <w:pPr>
        <w:pStyle w:val="BodyText"/>
        <w:spacing w:before="120"/>
        <w:ind w:left="720" w:right="149"/>
      </w:pPr>
      <w:r>
        <w:t xml:space="preserve">More information about the </w:t>
      </w:r>
      <w:r>
        <w:rPr>
          <w:i/>
        </w:rPr>
        <w:t xml:space="preserve">Privacy Act 1988 </w:t>
      </w:r>
      <w:r>
        <w:t>(</w:t>
      </w:r>
      <w:proofErr w:type="spellStart"/>
      <w:r>
        <w:t>Cth</w:t>
      </w:r>
      <w:proofErr w:type="spellEnd"/>
      <w:r>
        <w:t>) can be obtained from the Office of the Federal Privacy Commissioner's website at http://</w:t>
      </w:r>
      <w:hyperlink r:id="rId8">
        <w:r>
          <w:rPr>
            <w:u w:val="single"/>
          </w:rPr>
          <w:t>www.privacy.gov.au</w:t>
        </w:r>
      </w:hyperlink>
    </w:p>
    <w:p w:rsidR="00562E7D" w:rsidRDefault="00686EBC">
      <w:pPr>
        <w:pStyle w:val="Heading1"/>
        <w:ind w:left="707" w:right="1758"/>
      </w:pPr>
      <w:r>
        <w:rPr>
          <w:b w:val="0"/>
        </w:rPr>
        <w:br w:type="column"/>
      </w:r>
      <w:r>
        <w:rPr>
          <w:color w:val="0066B3"/>
        </w:rPr>
        <w:t xml:space="preserve">What can I do if </w:t>
      </w:r>
      <w:proofErr w:type="gramStart"/>
      <w:r>
        <w:rPr>
          <w:color w:val="0066B3"/>
        </w:rPr>
        <w:t>I’m</w:t>
      </w:r>
      <w:proofErr w:type="gramEnd"/>
      <w:r>
        <w:rPr>
          <w:color w:val="0066B3"/>
        </w:rPr>
        <w:t xml:space="preserve"> not happy with the assessment service?</w:t>
      </w:r>
    </w:p>
    <w:p w:rsidR="00562E7D" w:rsidRDefault="00686EBC">
      <w:pPr>
        <w:pStyle w:val="BodyText"/>
        <w:spacing w:before="234"/>
        <w:ind w:left="707" w:right="1134"/>
      </w:pPr>
      <w:r>
        <w:t xml:space="preserve">If you are not satisfied with the way we conducted the assessment service, you should first try to talk to us. We will provide </w:t>
      </w:r>
      <w:proofErr w:type="gramStart"/>
      <w:r>
        <w:t xml:space="preserve">a feedback process </w:t>
      </w:r>
      <w:r w:rsidR="0026155A">
        <w:t>that</w:t>
      </w:r>
      <w:r>
        <w:t xml:space="preserve"> is fair</w:t>
      </w:r>
      <w:proofErr w:type="gramEnd"/>
      <w:r>
        <w:t xml:space="preserve"> and we will try to resolve your concerns.</w:t>
      </w:r>
    </w:p>
    <w:p w:rsidR="00562E7D" w:rsidRDefault="00562E7D">
      <w:pPr>
        <w:pStyle w:val="BodyText"/>
        <w:spacing w:before="1"/>
      </w:pPr>
    </w:p>
    <w:p w:rsidR="00562E7D" w:rsidRDefault="00686EBC">
      <w:pPr>
        <w:pStyle w:val="BodyText"/>
        <w:ind w:left="707" w:right="1349"/>
      </w:pPr>
      <w:r>
        <w:t xml:space="preserve">If you </w:t>
      </w:r>
      <w:proofErr w:type="gramStart"/>
      <w:r>
        <w:t>can’t</w:t>
      </w:r>
      <w:proofErr w:type="gramEnd"/>
      <w:r>
        <w:t xml:space="preserve"> do this, or you are still not happy, you can get assistance from one of the following relevant numbers:</w:t>
      </w:r>
    </w:p>
    <w:p w:rsidR="00562E7D" w:rsidRDefault="00562E7D">
      <w:pPr>
        <w:pStyle w:val="BodyText"/>
        <w:spacing w:before="1"/>
      </w:pPr>
    </w:p>
    <w:p w:rsidR="00562E7D" w:rsidRDefault="00686EBC">
      <w:pPr>
        <w:pStyle w:val="BodyText"/>
        <w:ind w:left="707" w:right="1552"/>
      </w:pPr>
      <w:r>
        <w:t>Ongoing Support Asse</w:t>
      </w:r>
      <w:bookmarkStart w:id="0" w:name="_GoBack"/>
      <w:bookmarkEnd w:id="0"/>
      <w:r>
        <w:t>ssments – contact the Australian Government’s Customer Service Line on 1800 805 260</w:t>
      </w:r>
    </w:p>
    <w:p w:rsidR="00562E7D" w:rsidRDefault="00562E7D">
      <w:pPr>
        <w:pStyle w:val="BodyText"/>
        <w:spacing w:before="1"/>
      </w:pPr>
    </w:p>
    <w:p w:rsidR="00562E7D" w:rsidRDefault="00686EBC">
      <w:pPr>
        <w:pStyle w:val="BodyText"/>
        <w:spacing w:before="1"/>
        <w:ind w:left="707" w:right="1690"/>
      </w:pPr>
      <w:r>
        <w:t xml:space="preserve">Supported Wage System Assessments – contact the </w:t>
      </w:r>
      <w:r w:rsidR="0026155A">
        <w:t>Assessment Team</w:t>
      </w:r>
      <w:r>
        <w:t xml:space="preserve"> on 1800 065 123</w:t>
      </w:r>
    </w:p>
    <w:p w:rsidR="00562E7D" w:rsidRDefault="00562E7D">
      <w:pPr>
        <w:pStyle w:val="BodyText"/>
        <w:spacing w:before="1"/>
      </w:pPr>
    </w:p>
    <w:p w:rsidR="00562E7D" w:rsidRDefault="00686EBC">
      <w:pPr>
        <w:pStyle w:val="BodyText"/>
        <w:spacing w:before="1"/>
        <w:ind w:left="707" w:right="1752"/>
      </w:pPr>
      <w:r>
        <w:t>Workplace Modifications Assessments – contact the JobAccess service on 1800 464 800</w:t>
      </w:r>
    </w:p>
    <w:sectPr w:rsidR="00562E7D">
      <w:type w:val="continuous"/>
      <w:pgSz w:w="11910" w:h="16840"/>
      <w:pgMar w:top="0" w:right="0" w:bottom="280" w:left="0" w:header="720" w:footer="720" w:gutter="0"/>
      <w:cols w:num="2" w:space="720" w:equalWidth="0">
        <w:col w:w="5367" w:space="40"/>
        <w:col w:w="650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39C2"/>
    <w:multiLevelType w:val="hybridMultilevel"/>
    <w:tmpl w:val="FBF81CE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5A52C22"/>
    <w:multiLevelType w:val="hybridMultilevel"/>
    <w:tmpl w:val="8F98391C"/>
    <w:lvl w:ilvl="0" w:tplc="4DF63638">
      <w:numFmt w:val="bullet"/>
      <w:lvlText w:val=""/>
      <w:lvlJc w:val="left"/>
      <w:pPr>
        <w:ind w:left="1272" w:hanging="567"/>
      </w:pPr>
      <w:rPr>
        <w:rFonts w:ascii="Symbol" w:eastAsia="Symbol" w:hAnsi="Symbol" w:cs="Symbol" w:hint="default"/>
        <w:w w:val="99"/>
        <w:sz w:val="20"/>
        <w:szCs w:val="20"/>
      </w:rPr>
    </w:lvl>
    <w:lvl w:ilvl="1" w:tplc="6066A1E6">
      <w:numFmt w:val="bullet"/>
      <w:lvlText w:val="•"/>
      <w:lvlJc w:val="left"/>
      <w:pPr>
        <w:ind w:left="1783" w:hanging="567"/>
      </w:pPr>
      <w:rPr>
        <w:rFonts w:hint="default"/>
      </w:rPr>
    </w:lvl>
    <w:lvl w:ilvl="2" w:tplc="93DCCA34">
      <w:numFmt w:val="bullet"/>
      <w:lvlText w:val="•"/>
      <w:lvlJc w:val="left"/>
      <w:pPr>
        <w:ind w:left="2287" w:hanging="567"/>
      </w:pPr>
      <w:rPr>
        <w:rFonts w:hint="default"/>
      </w:rPr>
    </w:lvl>
    <w:lvl w:ilvl="3" w:tplc="A912C568">
      <w:numFmt w:val="bullet"/>
      <w:lvlText w:val="•"/>
      <w:lvlJc w:val="left"/>
      <w:pPr>
        <w:ind w:left="2791" w:hanging="567"/>
      </w:pPr>
      <w:rPr>
        <w:rFonts w:hint="default"/>
      </w:rPr>
    </w:lvl>
    <w:lvl w:ilvl="4" w:tplc="BC0EEEB2">
      <w:numFmt w:val="bullet"/>
      <w:lvlText w:val="•"/>
      <w:lvlJc w:val="left"/>
      <w:pPr>
        <w:ind w:left="3295" w:hanging="567"/>
      </w:pPr>
      <w:rPr>
        <w:rFonts w:hint="default"/>
      </w:rPr>
    </w:lvl>
    <w:lvl w:ilvl="5" w:tplc="EB3CE1D4">
      <w:numFmt w:val="bullet"/>
      <w:lvlText w:val="•"/>
      <w:lvlJc w:val="left"/>
      <w:pPr>
        <w:ind w:left="3799" w:hanging="567"/>
      </w:pPr>
      <w:rPr>
        <w:rFonts w:hint="default"/>
      </w:rPr>
    </w:lvl>
    <w:lvl w:ilvl="6" w:tplc="4822CE1C">
      <w:numFmt w:val="bullet"/>
      <w:lvlText w:val="•"/>
      <w:lvlJc w:val="left"/>
      <w:pPr>
        <w:ind w:left="4303" w:hanging="567"/>
      </w:pPr>
      <w:rPr>
        <w:rFonts w:hint="default"/>
      </w:rPr>
    </w:lvl>
    <w:lvl w:ilvl="7" w:tplc="BC5A7A3E">
      <w:numFmt w:val="bullet"/>
      <w:lvlText w:val="•"/>
      <w:lvlJc w:val="left"/>
      <w:pPr>
        <w:ind w:left="4807" w:hanging="567"/>
      </w:pPr>
      <w:rPr>
        <w:rFonts w:hint="default"/>
      </w:rPr>
    </w:lvl>
    <w:lvl w:ilvl="8" w:tplc="13B6ABD6">
      <w:numFmt w:val="bullet"/>
      <w:lvlText w:val="•"/>
      <w:lvlJc w:val="left"/>
      <w:pPr>
        <w:ind w:left="5310" w:hanging="567"/>
      </w:pPr>
      <w:rPr>
        <w:rFonts w:hint="default"/>
      </w:rPr>
    </w:lvl>
  </w:abstractNum>
  <w:abstractNum w:abstractNumId="2" w15:restartNumberingAfterBreak="0">
    <w:nsid w:val="400661A4"/>
    <w:multiLevelType w:val="hybridMultilevel"/>
    <w:tmpl w:val="421ED5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704D180C"/>
    <w:multiLevelType w:val="hybridMultilevel"/>
    <w:tmpl w:val="6BBA2C50"/>
    <w:lvl w:ilvl="0" w:tplc="5C6E657A">
      <w:numFmt w:val="bullet"/>
      <w:lvlText w:val=""/>
      <w:lvlJc w:val="left"/>
      <w:pPr>
        <w:ind w:left="1826" w:hanging="567"/>
      </w:pPr>
      <w:rPr>
        <w:rFonts w:hint="default"/>
        <w:w w:val="100"/>
      </w:rPr>
    </w:lvl>
    <w:lvl w:ilvl="1" w:tplc="5CA47A86">
      <w:numFmt w:val="bullet"/>
      <w:lvlText w:val="•"/>
      <w:lvlJc w:val="left"/>
      <w:pPr>
        <w:ind w:left="2828" w:hanging="567"/>
      </w:pPr>
      <w:rPr>
        <w:rFonts w:hint="default"/>
      </w:rPr>
    </w:lvl>
    <w:lvl w:ilvl="2" w:tplc="D690E5CA">
      <w:numFmt w:val="bullet"/>
      <w:lvlText w:val="•"/>
      <w:lvlJc w:val="left"/>
      <w:pPr>
        <w:ind w:left="3837" w:hanging="567"/>
      </w:pPr>
      <w:rPr>
        <w:rFonts w:hint="default"/>
      </w:rPr>
    </w:lvl>
    <w:lvl w:ilvl="3" w:tplc="2376E610">
      <w:numFmt w:val="bullet"/>
      <w:lvlText w:val="•"/>
      <w:lvlJc w:val="left"/>
      <w:pPr>
        <w:ind w:left="4845" w:hanging="567"/>
      </w:pPr>
      <w:rPr>
        <w:rFonts w:hint="default"/>
      </w:rPr>
    </w:lvl>
    <w:lvl w:ilvl="4" w:tplc="B136D2B0">
      <w:numFmt w:val="bullet"/>
      <w:lvlText w:val="•"/>
      <w:lvlJc w:val="left"/>
      <w:pPr>
        <w:ind w:left="5854" w:hanging="567"/>
      </w:pPr>
      <w:rPr>
        <w:rFonts w:hint="default"/>
      </w:rPr>
    </w:lvl>
    <w:lvl w:ilvl="5" w:tplc="61E0373C">
      <w:numFmt w:val="bullet"/>
      <w:lvlText w:val="•"/>
      <w:lvlJc w:val="left"/>
      <w:pPr>
        <w:ind w:left="6863" w:hanging="567"/>
      </w:pPr>
      <w:rPr>
        <w:rFonts w:hint="default"/>
      </w:rPr>
    </w:lvl>
    <w:lvl w:ilvl="6" w:tplc="6AB8A8F6">
      <w:numFmt w:val="bullet"/>
      <w:lvlText w:val="•"/>
      <w:lvlJc w:val="left"/>
      <w:pPr>
        <w:ind w:left="7871" w:hanging="567"/>
      </w:pPr>
      <w:rPr>
        <w:rFonts w:hint="default"/>
      </w:rPr>
    </w:lvl>
    <w:lvl w:ilvl="7" w:tplc="6290A85E">
      <w:numFmt w:val="bullet"/>
      <w:lvlText w:val="•"/>
      <w:lvlJc w:val="left"/>
      <w:pPr>
        <w:ind w:left="8880" w:hanging="567"/>
      </w:pPr>
      <w:rPr>
        <w:rFonts w:hint="default"/>
      </w:rPr>
    </w:lvl>
    <w:lvl w:ilvl="8" w:tplc="D2F6C196">
      <w:numFmt w:val="bullet"/>
      <w:lvlText w:val="•"/>
      <w:lvlJc w:val="left"/>
      <w:pPr>
        <w:ind w:left="9889" w:hanging="567"/>
      </w:pPr>
      <w:rPr>
        <w:rFonts w:hint="default"/>
      </w:rPr>
    </w:lvl>
  </w:abstractNum>
  <w:abstractNum w:abstractNumId="4" w15:restartNumberingAfterBreak="0">
    <w:nsid w:val="79964EFB"/>
    <w:multiLevelType w:val="hybridMultilevel"/>
    <w:tmpl w:val="599413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7D"/>
    <w:rsid w:val="0026155A"/>
    <w:rsid w:val="00562E7D"/>
    <w:rsid w:val="00686EBC"/>
    <w:rsid w:val="007F2602"/>
    <w:rsid w:val="008F3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3A14"/>
  <w15:docId w15:val="{42704706-9718-460A-8373-5F61CBC9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5"/>
      <w:ind w:left="7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826" w:hanging="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ivacy.gov.a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NPA Service Guarantee</vt:lpstr>
    </vt:vector>
  </TitlesOfParts>
  <Company>Australian Government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 Service Guarantee</dc:title>
  <dc:creator>Peta Chapman</dc:creator>
  <cp:lastModifiedBy>CLARK, Ian</cp:lastModifiedBy>
  <cp:revision>3</cp:revision>
  <dcterms:created xsi:type="dcterms:W3CDTF">2018-01-04T23:12:00Z</dcterms:created>
  <dcterms:modified xsi:type="dcterms:W3CDTF">2018-01-04T23:45:00Z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2010-10-05T00:00:00Z</vt:filetime>
  </property>
  <property fmtid="{D5CDD505-2E9C-101B-9397-08002B2CF9AE}" pid="3" name="Creator">
    <vt:lpwstr>Microsoft® Office Word 2007</vt:lpwstr>
  </property>
  <property fmtid="{D5CDD505-2E9C-101B-9397-08002B2CF9AE}" pid="4" name="LastSaved">
    <vt:filetime>2018-01-02T00:00:00Z</vt:filetime>
  </property>
</Properties>
</file>