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3DA39" w14:textId="57E28EF5" w:rsidR="00E72A9E" w:rsidRDefault="00E72A9E" w:rsidP="00E72A9E">
      <w:pPr>
        <w:pStyle w:val="Title"/>
      </w:pPr>
      <w:r w:rsidRPr="00E72A9E">
        <w:t xml:space="preserve">Employer letter to recruitment </w:t>
      </w:r>
      <w:proofErr w:type="gramStart"/>
      <w:r w:rsidRPr="00E72A9E">
        <w:t>firms</w:t>
      </w:r>
      <w:proofErr w:type="gramEnd"/>
      <w:r w:rsidRPr="00E72A9E">
        <w:t xml:space="preserve"> template</w:t>
      </w:r>
    </w:p>
    <w:p w14:paraId="11A9EB94" w14:textId="77777777" w:rsidR="00E72A9E" w:rsidRDefault="00E72A9E" w:rsidP="00E72A9E">
      <w:pPr>
        <w:rPr>
          <w:rFonts w:ascii="Arial" w:hAnsi="Arial" w:cs="Arial"/>
        </w:rPr>
      </w:pPr>
      <w:r>
        <w:rPr>
          <w:rFonts w:ascii="Arial" w:hAnsi="Arial" w:cs="Arial"/>
        </w:rPr>
        <w:t>Letting recruitment firms that you work with know that you are open and committed to employing people with disability is an important part of ensuring you are offered candidates with disability. The below is an example letter you can send to recruitment firms to inform them of your disability employment position.</w:t>
      </w:r>
    </w:p>
    <w:p w14:paraId="3EBF3FB8" w14:textId="77777777" w:rsidR="00E72A9E" w:rsidRDefault="00E72A9E" w:rsidP="00E72A9E">
      <w:pPr>
        <w:rPr>
          <w:rFonts w:ascii="Arial" w:hAnsi="Arial" w:cs="Arial"/>
        </w:rPr>
      </w:pPr>
    </w:p>
    <w:p w14:paraId="49FC3D1A" w14:textId="77777777" w:rsidR="00E72A9E" w:rsidRDefault="00E72A9E" w:rsidP="00E72A9E">
      <w:pPr>
        <w:rPr>
          <w:rFonts w:ascii="Arial" w:hAnsi="Arial" w:cs="Arial"/>
        </w:rPr>
      </w:pPr>
      <w:r w:rsidRPr="00136A95">
        <w:rPr>
          <w:rFonts w:ascii="Arial" w:hAnsi="Arial" w:cs="Arial"/>
        </w:rPr>
        <w:t>Dear [</w:t>
      </w:r>
      <w:r w:rsidRPr="00136A95">
        <w:rPr>
          <w:rFonts w:ascii="Arial" w:hAnsi="Arial" w:cs="Arial"/>
          <w:highlight w:val="yellow"/>
        </w:rPr>
        <w:t>name</w:t>
      </w:r>
      <w:r w:rsidRPr="00136A95">
        <w:rPr>
          <w:rFonts w:ascii="Arial" w:hAnsi="Arial" w:cs="Arial"/>
        </w:rPr>
        <w:t>],</w:t>
      </w:r>
    </w:p>
    <w:p w14:paraId="3E1DBB64" w14:textId="77777777" w:rsidR="00E72A9E" w:rsidRDefault="00E72A9E" w:rsidP="00E72A9E">
      <w:pPr>
        <w:rPr>
          <w:rFonts w:ascii="Arial" w:hAnsi="Arial" w:cs="Arial"/>
        </w:rPr>
      </w:pPr>
      <w:r w:rsidRPr="00136A95">
        <w:rPr>
          <w:rFonts w:ascii="Arial" w:hAnsi="Arial" w:cs="Arial"/>
        </w:rPr>
        <w:t xml:space="preserve">As a recruitment firm we work with closely, we always seek to give you a strong </w:t>
      </w:r>
      <w:proofErr w:type="spellStart"/>
      <w:r w:rsidRPr="00136A95">
        <w:rPr>
          <w:rFonts w:ascii="Arial" w:hAnsi="Arial" w:cs="Arial"/>
        </w:rPr>
        <w:t>flavour</w:t>
      </w:r>
      <w:proofErr w:type="spellEnd"/>
      <w:r w:rsidRPr="00136A95">
        <w:rPr>
          <w:rFonts w:ascii="Arial" w:hAnsi="Arial" w:cs="Arial"/>
        </w:rPr>
        <w:t xml:space="preserve"> of the kind of company we are, the kind of people we hope to employ and what we expect from you. A clear understanding between our companies will undoubtedly lead to better results for us all.</w:t>
      </w:r>
    </w:p>
    <w:p w14:paraId="54F301ED" w14:textId="77777777" w:rsidR="00E72A9E" w:rsidRDefault="00E72A9E" w:rsidP="00E72A9E">
      <w:pPr>
        <w:rPr>
          <w:rFonts w:ascii="Arial" w:hAnsi="Arial" w:cs="Arial"/>
        </w:rPr>
      </w:pPr>
      <w:r w:rsidRPr="00136A95">
        <w:rPr>
          <w:rFonts w:ascii="Arial" w:hAnsi="Arial" w:cs="Arial"/>
        </w:rPr>
        <w:t>[</w:t>
      </w:r>
      <w:r w:rsidRPr="00136A95">
        <w:rPr>
          <w:rFonts w:ascii="Arial" w:hAnsi="Arial" w:cs="Arial"/>
          <w:highlight w:val="yellow"/>
        </w:rPr>
        <w:t>Employer name</w:t>
      </w:r>
      <w:r w:rsidRPr="00136A95">
        <w:rPr>
          <w:rFonts w:ascii="Arial" w:hAnsi="Arial" w:cs="Arial"/>
        </w:rPr>
        <w:t xml:space="preserve">] values diversity in our </w:t>
      </w:r>
      <w:proofErr w:type="spellStart"/>
      <w:r w:rsidRPr="00136A95">
        <w:rPr>
          <w:rFonts w:ascii="Arial" w:hAnsi="Arial" w:cs="Arial"/>
        </w:rPr>
        <w:t>organisation</w:t>
      </w:r>
      <w:proofErr w:type="spellEnd"/>
      <w:r w:rsidRPr="00136A95">
        <w:rPr>
          <w:rFonts w:ascii="Arial" w:hAnsi="Arial" w:cs="Arial"/>
        </w:rPr>
        <w:t xml:space="preserve"> and we have some principles in place that will help to promote inclusion and access in our attraction and recruitment practices.</w:t>
      </w:r>
    </w:p>
    <w:p w14:paraId="07522A3D" w14:textId="77777777" w:rsidR="00E72A9E" w:rsidRDefault="00E72A9E" w:rsidP="00E72A9E">
      <w:pPr>
        <w:rPr>
          <w:rFonts w:ascii="Arial" w:hAnsi="Arial" w:cs="Arial"/>
        </w:rPr>
      </w:pPr>
      <w:r w:rsidRPr="00136A95">
        <w:rPr>
          <w:rFonts w:ascii="Arial" w:hAnsi="Arial" w:cs="Arial"/>
        </w:rPr>
        <w:t>These are:</w:t>
      </w:r>
    </w:p>
    <w:p w14:paraId="028CCF62" w14:textId="59AF6D28" w:rsidR="00E72A9E" w:rsidRPr="00136A95" w:rsidRDefault="00E72A9E" w:rsidP="00E72A9E">
      <w:pPr>
        <w:rPr>
          <w:rFonts w:ascii="Arial" w:hAnsi="Arial" w:cs="Arial"/>
        </w:rPr>
      </w:pPr>
      <w:r w:rsidRPr="00136A95">
        <w:rPr>
          <w:rFonts w:ascii="Arial" w:hAnsi="Arial" w:cs="Arial"/>
        </w:rPr>
        <w:t>[</w:t>
      </w:r>
      <w:r w:rsidRPr="00136A95">
        <w:rPr>
          <w:rFonts w:ascii="Arial" w:hAnsi="Arial" w:cs="Arial"/>
          <w:highlight w:val="yellow"/>
        </w:rPr>
        <w:t>Employer name</w:t>
      </w:r>
      <w:r w:rsidRPr="00136A95">
        <w:rPr>
          <w:rFonts w:ascii="Arial" w:hAnsi="Arial" w:cs="Arial"/>
        </w:rPr>
        <w:t>] has a policy of being fair and reasonable when it comes to the recruitment of new employees. [</w:t>
      </w:r>
      <w:r w:rsidRPr="00136A95">
        <w:rPr>
          <w:rFonts w:ascii="Arial" w:hAnsi="Arial" w:cs="Arial"/>
          <w:highlight w:val="yellow"/>
        </w:rPr>
        <w:t>Employer name</w:t>
      </w:r>
      <w:r w:rsidRPr="00136A95">
        <w:rPr>
          <w:rFonts w:ascii="Arial" w:hAnsi="Arial" w:cs="Arial"/>
        </w:rPr>
        <w:t xml:space="preserve">] takes care to ensure job descriptions are written in plain English and are specific and concise. We are keen to accept applications from any candidates who </w:t>
      </w:r>
      <w:proofErr w:type="gramStart"/>
      <w:r w:rsidRPr="00136A95">
        <w:rPr>
          <w:rFonts w:ascii="Arial" w:hAnsi="Arial" w:cs="Arial"/>
        </w:rPr>
        <w:t>are able to</w:t>
      </w:r>
      <w:proofErr w:type="gramEnd"/>
      <w:r w:rsidRPr="00136A95">
        <w:rPr>
          <w:rFonts w:ascii="Arial" w:hAnsi="Arial" w:cs="Arial"/>
        </w:rPr>
        <w:t xml:space="preserve"> demonstrate a clear match with the selection criteria. </w:t>
      </w:r>
      <w:r>
        <w:rPr>
          <w:rFonts w:ascii="Arial" w:hAnsi="Arial" w:cs="Arial"/>
        </w:rPr>
        <w:br/>
      </w:r>
    </w:p>
    <w:p w14:paraId="694A63A1" w14:textId="2EE86DC4" w:rsidR="00E72A9E" w:rsidRPr="00E72A9E" w:rsidRDefault="00E72A9E" w:rsidP="00E72A9E">
      <w:pPr>
        <w:numPr>
          <w:ilvl w:val="0"/>
          <w:numId w:val="18"/>
        </w:numPr>
        <w:suppressAutoHyphens w:val="0"/>
        <w:spacing w:before="0" w:after="0" w:line="240" w:lineRule="auto"/>
        <w:rPr>
          <w:rFonts w:ascii="Arial" w:hAnsi="Arial" w:cs="Arial"/>
        </w:rPr>
      </w:pPr>
      <w:r w:rsidRPr="00136A95">
        <w:rPr>
          <w:rFonts w:ascii="Arial" w:hAnsi="Arial" w:cs="Arial"/>
        </w:rPr>
        <w:t xml:space="preserve">During the recruitment process, we focus on people’s abilities and skills and whether they </w:t>
      </w:r>
      <w:proofErr w:type="gramStart"/>
      <w:r w:rsidRPr="00136A95">
        <w:rPr>
          <w:rFonts w:ascii="Arial" w:hAnsi="Arial" w:cs="Arial"/>
        </w:rPr>
        <w:t>are able to</w:t>
      </w:r>
      <w:proofErr w:type="gramEnd"/>
      <w:r w:rsidRPr="00136A95">
        <w:rPr>
          <w:rFonts w:ascii="Arial" w:hAnsi="Arial" w:cs="Arial"/>
        </w:rPr>
        <w:t xml:space="preserve"> meet the ‘inherent requirements’ or required daily tasks of the role, rather than </w:t>
      </w:r>
      <w:r w:rsidRPr="00136A95">
        <w:rPr>
          <w:rFonts w:ascii="Arial" w:hAnsi="Arial" w:cs="Arial"/>
          <w:u w:val="single"/>
        </w:rPr>
        <w:t>how</w:t>
      </w:r>
      <w:r w:rsidRPr="00136A95">
        <w:rPr>
          <w:rFonts w:ascii="Arial" w:hAnsi="Arial" w:cs="Arial"/>
        </w:rPr>
        <w:t xml:space="preserve"> the job is completed. </w:t>
      </w:r>
    </w:p>
    <w:p w14:paraId="6C9B01B7" w14:textId="575C7F61" w:rsidR="00E72A9E" w:rsidRPr="00E72A9E" w:rsidRDefault="00E72A9E" w:rsidP="00E72A9E">
      <w:pPr>
        <w:numPr>
          <w:ilvl w:val="0"/>
          <w:numId w:val="18"/>
        </w:numPr>
        <w:suppressAutoHyphens w:val="0"/>
        <w:spacing w:before="0" w:after="0" w:line="240" w:lineRule="auto"/>
        <w:rPr>
          <w:rFonts w:ascii="Arial" w:hAnsi="Arial" w:cs="Arial"/>
        </w:rPr>
      </w:pPr>
      <w:r w:rsidRPr="00136A95">
        <w:rPr>
          <w:rFonts w:ascii="Arial" w:hAnsi="Arial" w:cs="Arial"/>
        </w:rPr>
        <w:t>We know that sometimes good candidates may need flexibility to be able to clearly demonstrate their skills and knowledge during the recruitment process and to be productive in the workplace.</w:t>
      </w:r>
    </w:p>
    <w:p w14:paraId="68E84304" w14:textId="429E9B0F" w:rsidR="00E72A9E" w:rsidRPr="00E72A9E" w:rsidRDefault="00E72A9E" w:rsidP="00E72A9E">
      <w:pPr>
        <w:numPr>
          <w:ilvl w:val="0"/>
          <w:numId w:val="18"/>
        </w:numPr>
        <w:suppressAutoHyphens w:val="0"/>
        <w:spacing w:before="0" w:after="0" w:line="240" w:lineRule="auto"/>
        <w:rPr>
          <w:rFonts w:ascii="Arial" w:hAnsi="Arial" w:cs="Arial"/>
        </w:rPr>
      </w:pPr>
      <w:r w:rsidRPr="00136A95">
        <w:rPr>
          <w:rFonts w:ascii="Arial" w:hAnsi="Arial" w:cs="Arial"/>
        </w:rPr>
        <w:t>[</w:t>
      </w:r>
      <w:r w:rsidRPr="00136A95">
        <w:rPr>
          <w:rFonts w:ascii="Arial" w:hAnsi="Arial" w:cs="Arial"/>
          <w:highlight w:val="yellow"/>
        </w:rPr>
        <w:t>Employer name</w:t>
      </w:r>
      <w:r w:rsidRPr="00136A95">
        <w:rPr>
          <w:rFonts w:ascii="Arial" w:hAnsi="Arial" w:cs="Arial"/>
        </w:rPr>
        <w:t xml:space="preserve">] embraces diversity and encourages applications from people with disability. Candidates will have the opportunity to request support or reasonable adjustment during the recruitment process </w:t>
      </w:r>
      <w:proofErr w:type="gramStart"/>
      <w:r w:rsidRPr="00136A95">
        <w:rPr>
          <w:rFonts w:ascii="Arial" w:hAnsi="Arial" w:cs="Arial"/>
        </w:rPr>
        <w:t>in order to</w:t>
      </w:r>
      <w:proofErr w:type="gramEnd"/>
      <w:r w:rsidRPr="00136A95">
        <w:rPr>
          <w:rFonts w:ascii="Arial" w:hAnsi="Arial" w:cs="Arial"/>
        </w:rPr>
        <w:t xml:space="preserve"> demonstrate their ability to meet the inherent requirements of the job.</w:t>
      </w:r>
      <w:r>
        <w:rPr>
          <w:rFonts w:ascii="Arial" w:hAnsi="Arial" w:cs="Arial"/>
        </w:rPr>
        <w:br/>
      </w:r>
    </w:p>
    <w:p w14:paraId="29934424" w14:textId="3A636D27" w:rsidR="00E72A9E" w:rsidRPr="003E56E4" w:rsidRDefault="00E72A9E" w:rsidP="00E72A9E">
      <w:pPr>
        <w:rPr>
          <w:rFonts w:ascii="Arial" w:hAnsi="Arial" w:cs="Arial"/>
        </w:rPr>
      </w:pPr>
      <w:r w:rsidRPr="00136A95">
        <w:rPr>
          <w:rFonts w:ascii="Arial" w:hAnsi="Arial" w:cs="Arial"/>
        </w:rPr>
        <w:t>For further information, or advice on how to undertake any of the above, please contact [</w:t>
      </w:r>
      <w:r w:rsidRPr="00136A95">
        <w:rPr>
          <w:rFonts w:ascii="Arial" w:hAnsi="Arial" w:cs="Arial"/>
          <w:highlight w:val="yellow"/>
        </w:rPr>
        <w:t>Employer name</w:t>
      </w:r>
      <w:r w:rsidRPr="00136A95">
        <w:rPr>
          <w:rFonts w:ascii="Arial" w:hAnsi="Arial" w:cs="Arial"/>
        </w:rPr>
        <w:t>]</w:t>
      </w:r>
      <w:r>
        <w:rPr>
          <w:rFonts w:ascii="Arial" w:hAnsi="Arial" w:cs="Arial"/>
        </w:rPr>
        <w:t>,</w:t>
      </w:r>
      <w:r w:rsidRPr="00136A95">
        <w:rPr>
          <w:rFonts w:ascii="Arial" w:hAnsi="Arial" w:cs="Arial"/>
        </w:rPr>
        <w:t xml:space="preserve"> or </w:t>
      </w:r>
      <w:r>
        <w:rPr>
          <w:rFonts w:ascii="Arial" w:hAnsi="Arial" w:cs="Arial"/>
        </w:rPr>
        <w:t xml:space="preserve">access free and confidential disability employment information and advice from the </w:t>
      </w:r>
      <w:proofErr w:type="spellStart"/>
      <w:r w:rsidRPr="00136A95">
        <w:rPr>
          <w:rFonts w:ascii="Arial" w:hAnsi="Arial" w:cs="Arial"/>
        </w:rPr>
        <w:t>JobAccess</w:t>
      </w:r>
      <w:proofErr w:type="spellEnd"/>
      <w:r w:rsidRPr="00136A95">
        <w:rPr>
          <w:rFonts w:ascii="Arial" w:hAnsi="Arial" w:cs="Arial"/>
        </w:rPr>
        <w:t xml:space="preserve"> </w:t>
      </w:r>
      <w:r>
        <w:rPr>
          <w:rFonts w:ascii="Arial" w:hAnsi="Arial" w:cs="Arial"/>
        </w:rPr>
        <w:t xml:space="preserve">Service </w:t>
      </w:r>
      <w:r w:rsidRPr="00136A95">
        <w:rPr>
          <w:rFonts w:ascii="Arial" w:hAnsi="Arial" w:cs="Arial"/>
        </w:rPr>
        <w:t>on 1800</w:t>
      </w:r>
      <w:r>
        <w:rPr>
          <w:rFonts w:ascii="Arial" w:hAnsi="Arial" w:cs="Arial"/>
        </w:rPr>
        <w:t> </w:t>
      </w:r>
      <w:r w:rsidRPr="00136A95">
        <w:rPr>
          <w:rFonts w:ascii="Arial" w:hAnsi="Arial" w:cs="Arial"/>
        </w:rPr>
        <w:t>464</w:t>
      </w:r>
      <w:r>
        <w:rPr>
          <w:rFonts w:ascii="Arial" w:hAnsi="Arial" w:cs="Arial"/>
        </w:rPr>
        <w:t> </w:t>
      </w:r>
      <w:r w:rsidRPr="00136A95">
        <w:rPr>
          <w:rFonts w:ascii="Arial" w:hAnsi="Arial" w:cs="Arial"/>
        </w:rPr>
        <w:t xml:space="preserve">800. </w:t>
      </w:r>
    </w:p>
    <w:sectPr w:rsidR="00E72A9E" w:rsidRPr="003E56E4" w:rsidSect="003E56E4">
      <w:headerReference w:type="default" r:id="rId8"/>
      <w:footerReference w:type="default" r:id="rId9"/>
      <w:headerReference w:type="first" r:id="rId10"/>
      <w:type w:val="continuous"/>
      <w:pgSz w:w="11906" w:h="16838" w:code="9"/>
      <w:pgMar w:top="-2552" w:right="907" w:bottom="425" w:left="907" w:header="431"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B9BE1" w14:textId="77777777" w:rsidR="000454F2" w:rsidRDefault="000454F2" w:rsidP="00F174B8">
      <w:r>
        <w:separator/>
      </w:r>
    </w:p>
  </w:endnote>
  <w:endnote w:type="continuationSeparator" w:id="0">
    <w:p w14:paraId="27643D21" w14:textId="77777777" w:rsidR="000454F2" w:rsidRDefault="000454F2" w:rsidP="00F1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9EEE2" w14:textId="77777777" w:rsidR="00792E72" w:rsidRPr="00A305F9" w:rsidRDefault="00792E72" w:rsidP="00792E72">
    <w:pPr>
      <w:spacing w:before="1320"/>
      <w:ind w:left="3362"/>
      <w:rPr>
        <w:color w:val="auto"/>
        <w:szCs w:val="24"/>
      </w:rPr>
    </w:pPr>
    <w:r w:rsidRPr="00F83E40">
      <w:rPr>
        <w:noProof/>
        <w:color w:val="auto"/>
        <w:szCs w:val="24"/>
        <w:lang w:eastAsia="en-AU"/>
      </w:rPr>
      <mc:AlternateContent>
        <mc:Choice Requires="wps">
          <w:drawing>
            <wp:anchor distT="45720" distB="45720" distL="114300" distR="114300" simplePos="0" relativeHeight="251659264" behindDoc="0" locked="0" layoutInCell="1" allowOverlap="1" wp14:anchorId="22AF2567" wp14:editId="343A98EA">
              <wp:simplePos x="0" y="0"/>
              <wp:positionH relativeFrom="margin">
                <wp:posOffset>157216</wp:posOffset>
              </wp:positionH>
              <wp:positionV relativeFrom="paragraph">
                <wp:posOffset>1309370</wp:posOffset>
              </wp:positionV>
              <wp:extent cx="1526540" cy="4737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473710"/>
                      </a:xfrm>
                      <a:prstGeom prst="rect">
                        <a:avLst/>
                      </a:prstGeom>
                      <a:solidFill>
                        <a:srgbClr val="FFFFFF"/>
                      </a:solidFill>
                      <a:ln w="9525">
                        <a:noFill/>
                        <a:miter lim="800000"/>
                        <a:headEnd/>
                        <a:tailEnd/>
                      </a:ln>
                    </wps:spPr>
                    <wps:txbx>
                      <w:txbxContent>
                        <w:p w14:paraId="1FF257A0" w14:textId="77777777" w:rsidR="00792E72" w:rsidRPr="00E90875" w:rsidRDefault="00792E72" w:rsidP="00792E72">
                          <w:pPr>
                            <w:rPr>
                              <w:color w:val="7F7F7F" w:themeColor="text1" w:themeTint="80"/>
                              <w:sz w:val="14"/>
                              <w:szCs w:val="20"/>
                            </w:rPr>
                          </w:pPr>
                          <w:r w:rsidRPr="00E90875">
                            <w:rPr>
                              <w:color w:val="7F7F7F" w:themeColor="text1" w:themeTint="80"/>
                              <w:sz w:val="14"/>
                              <w:szCs w:val="20"/>
                            </w:rPr>
                            <w:t>Australian Government Crest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F2567" id="_x0000_t202" coordsize="21600,21600" o:spt="202" path="m,l,21600r21600,l21600,xe">
              <v:stroke joinstyle="miter"/>
              <v:path gradientshapeok="t" o:connecttype="rect"/>
            </v:shapetype>
            <v:shape id="Text Box 2" o:spid="_x0000_s1027" type="#_x0000_t202" style="position:absolute;left:0;text-align:left;margin-left:12.4pt;margin-top:103.1pt;width:120.2pt;height:3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" stroked="f">
              <v:textbox>
                <w:txbxContent>
                  <w:p w14:paraId="1FF257A0" w14:textId="77777777" w:rsidR="00792E72" w:rsidRPr="00E90875" w:rsidRDefault="00792E72" w:rsidP="00792E72">
                    <w:pPr>
                      <w:rPr>
                        <w:color w:val="7F7F7F" w:themeColor="text1" w:themeTint="80"/>
                        <w:sz w:val="14"/>
                        <w:szCs w:val="20"/>
                      </w:rPr>
                    </w:pPr>
                    <w:r w:rsidRPr="00E90875">
                      <w:rPr>
                        <w:color w:val="7F7F7F" w:themeColor="text1" w:themeTint="80"/>
                        <w:sz w:val="14"/>
                        <w:szCs w:val="20"/>
                      </w:rPr>
                      <w:t>Australian Government Crest</w:t>
                    </w:r>
                  </w:p>
                </w:txbxContent>
              </v:textbox>
              <w10:wrap type="square" anchorx="margin"/>
            </v:shape>
          </w:pict>
        </mc:Fallback>
      </mc:AlternateContent>
    </w:r>
    <w:r w:rsidRPr="00AE4D34">
      <w:rPr>
        <w:rFonts w:ascii="Times New Roman" w:eastAsia="Times New Roman" w:hAnsi="Times New Roman" w:cs="Times New Roman"/>
        <w:noProof/>
        <w:color w:val="auto"/>
        <w:sz w:val="28"/>
        <w:szCs w:val="28"/>
        <w:lang w:eastAsia="en-AU"/>
      </w:rPr>
      <w:drawing>
        <wp:anchor distT="0" distB="0" distL="114300" distR="114300" simplePos="0" relativeHeight="251661312" behindDoc="0" locked="0" layoutInCell="1" allowOverlap="1" wp14:anchorId="47092133" wp14:editId="444B7359">
          <wp:simplePos x="0" y="0"/>
          <wp:positionH relativeFrom="margin">
            <wp:posOffset>174552</wp:posOffset>
          </wp:positionH>
          <wp:positionV relativeFrom="paragraph">
            <wp:posOffset>834020</wp:posOffset>
          </wp:positionV>
          <wp:extent cx="1441019" cy="686462"/>
          <wp:effectExtent l="0" t="0" r="6985" b="0"/>
          <wp:wrapNone/>
          <wp:docPr id="4" name="Picture 4" descr="Australian Government Crest"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6662" cy="68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0288" behindDoc="0" locked="0" layoutInCell="1" allowOverlap="1" wp14:anchorId="1D9504A9" wp14:editId="78E08D60">
              <wp:simplePos x="0" y="0"/>
              <wp:positionH relativeFrom="margin">
                <wp:posOffset>-232410</wp:posOffset>
              </wp:positionH>
              <wp:positionV relativeFrom="page">
                <wp:posOffset>9332355</wp:posOffset>
              </wp:positionV>
              <wp:extent cx="6839640" cy="0"/>
              <wp:effectExtent l="0" t="19050" r="56515" b="38100"/>
              <wp:wrapNone/>
              <wp:docPr id="3" name="Straight Connector 3" descr="background graphic line" title="background graphic line"/>
              <wp:cNvGraphicFramePr/>
              <a:graphic xmlns:a="http://schemas.openxmlformats.org/drawingml/2006/main">
                <a:graphicData uri="http://schemas.microsoft.com/office/word/2010/wordprocessingShape">
                  <wps:wsp>
                    <wps:cNvCnPr/>
                    <wps:spPr>
                      <a:xfrm>
                        <a:off x="0" y="0"/>
                        <a:ext cx="683964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C84F72" id="Straight Connector 3" o:spid="_x0000_s1026" alt="Title: background graphic line - Description: background graphic line"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8.3pt,734.85pt" to="520.25pt,7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" strokecolor="#7e0e67 [3044]" strokeweight="4pt">
              <w10:wrap anchorx="margin" anchory="page"/>
            </v:line>
          </w:pict>
        </mc:Fallback>
      </mc:AlternateContent>
    </w:r>
    <w:proofErr w:type="spellStart"/>
    <w:r w:rsidRPr="00A305F9">
      <w:rPr>
        <w:color w:val="auto"/>
        <w:szCs w:val="24"/>
      </w:rPr>
      <w:t>JobAccess</w:t>
    </w:r>
    <w:proofErr w:type="spellEnd"/>
    <w:r w:rsidRPr="00A305F9">
      <w:rPr>
        <w:color w:val="auto"/>
        <w:szCs w:val="24"/>
      </w:rPr>
      <w:t xml:space="preserve"> is the national hub for workplace and employment information for people with disability, employers and service providers.</w:t>
    </w:r>
  </w:p>
  <w:p w14:paraId="7FFE1E47" w14:textId="77777777" w:rsidR="00792E72" w:rsidRPr="00A305F9" w:rsidRDefault="00792E72" w:rsidP="00792E72">
    <w:pPr>
      <w:keepNext/>
      <w:keepLines/>
      <w:tabs>
        <w:tab w:val="right" w:pos="10065"/>
      </w:tabs>
      <w:spacing w:before="240" w:after="180" w:line="360" w:lineRule="exact"/>
      <w:ind w:left="3360"/>
      <w:contextualSpacing/>
      <w:outlineLvl w:val="0"/>
      <w:rPr>
        <w:rFonts w:asciiTheme="majorHAnsi" w:eastAsiaTheme="majorEastAsia" w:hAnsiTheme="majorHAnsi" w:cstheme="majorBidi"/>
        <w:b/>
        <w:bCs/>
        <w:color w:val="850F6D" w:themeColor="text2"/>
        <w:sz w:val="32"/>
        <w:szCs w:val="28"/>
      </w:rPr>
    </w:pPr>
    <w:r w:rsidRPr="00A305F9">
      <w:rPr>
        <w:rFonts w:asciiTheme="majorHAnsi" w:eastAsiaTheme="majorEastAsia" w:hAnsiTheme="majorHAnsi" w:cstheme="majorBidi"/>
        <w:b/>
        <w:bCs/>
        <w:color w:val="850F6D" w:themeColor="text2"/>
        <w:sz w:val="32"/>
        <w:szCs w:val="28"/>
      </w:rPr>
      <w:t>1800 464 800</w:t>
    </w:r>
    <w:r w:rsidRPr="00A305F9">
      <w:rPr>
        <w:rFonts w:asciiTheme="majorHAnsi" w:eastAsiaTheme="majorEastAsia" w:hAnsiTheme="majorHAnsi" w:cstheme="majorBidi"/>
        <w:b/>
        <w:bCs/>
        <w:color w:val="850F6D" w:themeColor="text2"/>
        <w:sz w:val="32"/>
        <w:szCs w:val="28"/>
      </w:rPr>
      <w:tab/>
      <w:t>www.jobaccess.gov.au</w:t>
    </w:r>
  </w:p>
  <w:p w14:paraId="52DC8340" w14:textId="77777777" w:rsidR="00B96DCB" w:rsidRPr="00A305F9" w:rsidRDefault="00B96DCB" w:rsidP="00F174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94E9E" w14:textId="77777777" w:rsidR="000454F2" w:rsidRDefault="000454F2" w:rsidP="00F174B8">
      <w:r>
        <w:separator/>
      </w:r>
    </w:p>
  </w:footnote>
  <w:footnote w:type="continuationSeparator" w:id="0">
    <w:p w14:paraId="793323D1" w14:textId="77777777" w:rsidR="000454F2" w:rsidRDefault="000454F2" w:rsidP="00F1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6E329" w14:textId="396B3BF3" w:rsidR="00F52575" w:rsidRPr="00F52575" w:rsidRDefault="003E56E4" w:rsidP="00F52575">
    <w:pPr>
      <w:pStyle w:val="Subtitle"/>
      <w:jc w:val="right"/>
      <w:rPr>
        <w:sz w:val="28"/>
        <w:szCs w:val="28"/>
      </w:rPr>
    </w:pPr>
    <w:r w:rsidRPr="003E56E4">
      <w:rPr>
        <w:noProof/>
      </w:rPr>
      <w:drawing>
        <wp:anchor distT="0" distB="0" distL="114300" distR="114300" simplePos="0" relativeHeight="251669504" behindDoc="0" locked="0" layoutInCell="1" allowOverlap="1" wp14:anchorId="61E7A33B" wp14:editId="0E6DF2FE">
          <wp:simplePos x="0" y="0"/>
          <wp:positionH relativeFrom="column">
            <wp:posOffset>0</wp:posOffset>
          </wp:positionH>
          <wp:positionV relativeFrom="paragraph">
            <wp:posOffset>5715</wp:posOffset>
          </wp:positionV>
          <wp:extent cx="2967990" cy="991870"/>
          <wp:effectExtent l="0" t="0" r="3810" b="0"/>
          <wp:wrapNone/>
          <wp:docPr id="7" name="Picture 7" descr="Australian Government JobAccess logo" title="Australian Government Job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799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6E4">
      <w:rPr>
        <w:noProof/>
      </w:rPr>
      <mc:AlternateContent>
        <mc:Choice Requires="wps">
          <w:drawing>
            <wp:anchor distT="0" distB="0" distL="114300" distR="114300" simplePos="0" relativeHeight="251670528" behindDoc="0" locked="0" layoutInCell="1" allowOverlap="1" wp14:anchorId="2B0FA49C" wp14:editId="122AC034">
              <wp:simplePos x="0" y="0"/>
              <wp:positionH relativeFrom="column">
                <wp:posOffset>4238625</wp:posOffset>
              </wp:positionH>
              <wp:positionV relativeFrom="paragraph">
                <wp:posOffset>0</wp:posOffset>
              </wp:positionV>
              <wp:extent cx="2368978" cy="99187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2368978" cy="991870"/>
                      </a:xfrm>
                      <a:prstGeom prst="rect">
                        <a:avLst/>
                      </a:prstGeom>
                      <a:solidFill>
                        <a:schemeClr val="lt1"/>
                      </a:solidFill>
                      <a:ln w="6350">
                        <a:noFill/>
                      </a:ln>
                    </wps:spPr>
                    <wps:txbx>
                      <w:txbxContent>
                        <w:p w14:paraId="699AA9BA" w14:textId="77777777" w:rsidR="003E56E4" w:rsidRPr="00F91DB7" w:rsidRDefault="003E56E4" w:rsidP="003E56E4">
                          <w:pPr>
                            <w:pStyle w:val="TOC4"/>
                            <w:ind w:left="568"/>
                            <w:jc w:val="right"/>
                            <w:rPr>
                              <w:b/>
                              <w:color w:val="5E6167" w:themeColor="accent2"/>
                              <w:sz w:val="24"/>
                              <w:szCs w:val="24"/>
                            </w:rPr>
                          </w:pPr>
                          <w:r w:rsidRPr="00F91DB7">
                            <w:rPr>
                              <w:b/>
                              <w:color w:val="5E6167" w:themeColor="accent2"/>
                              <w:sz w:val="24"/>
                              <w:szCs w:val="24"/>
                            </w:rPr>
                            <w:t xml:space="preserve">Employer </w:t>
                          </w:r>
                          <w:r w:rsidRPr="00F91DB7">
                            <w:rPr>
                              <w:b/>
                              <w:color w:val="5E6167" w:themeColor="accent2"/>
                              <w:sz w:val="24"/>
                            </w:rPr>
                            <w:t>T</w:t>
                          </w:r>
                          <w:r w:rsidRPr="00F91DB7">
                            <w:rPr>
                              <w:b/>
                              <w:color w:val="5E6167" w:themeColor="accent2"/>
                              <w:sz w:val="24"/>
                              <w:szCs w:val="24"/>
                            </w:rPr>
                            <w:t>oolkit</w:t>
                          </w:r>
                        </w:p>
                        <w:p w14:paraId="6D6E3EC7" w14:textId="163CED2C" w:rsidR="003E56E4" w:rsidRPr="00F91DB7" w:rsidRDefault="003E56E4" w:rsidP="003E56E4">
                          <w:pPr>
                            <w:pStyle w:val="TOC4"/>
                            <w:ind w:left="568"/>
                            <w:jc w:val="right"/>
                            <w:rPr>
                              <w:b/>
                              <w:color w:val="5E6167" w:themeColor="accent2"/>
                              <w:sz w:val="24"/>
                              <w:szCs w:val="24"/>
                            </w:rPr>
                          </w:pPr>
                          <w:r w:rsidRPr="00F91DB7">
                            <w:rPr>
                              <w:b/>
                              <w:color w:val="850F6D" w:themeColor="accent1"/>
                              <w:sz w:val="24"/>
                              <w:szCs w:val="24"/>
                            </w:rPr>
                            <w:t xml:space="preserve">Resource </w:t>
                          </w:r>
                          <w:r>
                            <w:rPr>
                              <w:b/>
                              <w:color w:val="850F6D" w:themeColor="accent1"/>
                              <w:sz w:val="24"/>
                              <w:szCs w:val="24"/>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0FA49C" id="_x0000_t202" coordsize="21600,21600" o:spt="202" path="m,l,21600r21600,l21600,xe">
              <v:stroke joinstyle="miter"/>
              <v:path gradientshapeok="t" o:connecttype="rect"/>
            </v:shapetype>
            <v:shape id="Text Box 5" o:spid="_x0000_s1026" type="#_x0000_t202" style="position:absolute;left:0;text-align:left;margin-left:333.75pt;margin-top:0;width:186.55pt;height:78.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" fillcolor="white [3201]" stroked="f" strokeweight=".5pt">
              <v:textbox>
                <w:txbxContent>
                  <w:p w14:paraId="699AA9BA" w14:textId="77777777" w:rsidR="003E56E4" w:rsidRPr="00F91DB7" w:rsidRDefault="003E56E4" w:rsidP="003E56E4">
                    <w:pPr>
                      <w:pStyle w:val="TOC4"/>
                      <w:ind w:left="568"/>
                      <w:jc w:val="right"/>
                      <w:rPr>
                        <w:b/>
                        <w:color w:val="5E6167" w:themeColor="accent2"/>
                        <w:sz w:val="24"/>
                        <w:szCs w:val="24"/>
                      </w:rPr>
                    </w:pPr>
                    <w:r w:rsidRPr="00F91DB7">
                      <w:rPr>
                        <w:b/>
                        <w:color w:val="5E6167" w:themeColor="accent2"/>
                        <w:sz w:val="24"/>
                        <w:szCs w:val="24"/>
                      </w:rPr>
                      <w:t xml:space="preserve">Employer </w:t>
                    </w:r>
                    <w:r w:rsidRPr="00F91DB7">
                      <w:rPr>
                        <w:b/>
                        <w:color w:val="5E6167" w:themeColor="accent2"/>
                        <w:sz w:val="24"/>
                      </w:rPr>
                      <w:t>T</w:t>
                    </w:r>
                    <w:r w:rsidRPr="00F91DB7">
                      <w:rPr>
                        <w:b/>
                        <w:color w:val="5E6167" w:themeColor="accent2"/>
                        <w:sz w:val="24"/>
                        <w:szCs w:val="24"/>
                      </w:rPr>
                      <w:t>oolkit</w:t>
                    </w:r>
                  </w:p>
                  <w:p w14:paraId="6D6E3EC7" w14:textId="163CED2C" w:rsidR="003E56E4" w:rsidRPr="00F91DB7" w:rsidRDefault="003E56E4" w:rsidP="003E56E4">
                    <w:pPr>
                      <w:pStyle w:val="TOC4"/>
                      <w:ind w:left="568"/>
                      <w:jc w:val="right"/>
                      <w:rPr>
                        <w:b/>
                        <w:color w:val="5E6167" w:themeColor="accent2"/>
                        <w:sz w:val="24"/>
                        <w:szCs w:val="24"/>
                      </w:rPr>
                    </w:pPr>
                    <w:r w:rsidRPr="00F91DB7">
                      <w:rPr>
                        <w:b/>
                        <w:color w:val="850F6D" w:themeColor="accent1"/>
                        <w:sz w:val="24"/>
                        <w:szCs w:val="24"/>
                      </w:rPr>
                      <w:t xml:space="preserve">Resource </w:t>
                    </w:r>
                    <w:r>
                      <w:rPr>
                        <w:b/>
                        <w:color w:val="850F6D" w:themeColor="accent1"/>
                        <w:sz w:val="24"/>
                        <w:szCs w:val="24"/>
                      </w:rPr>
                      <w:t>4.1</w:t>
                    </w:r>
                  </w:p>
                </w:txbxContent>
              </v:textbox>
            </v:shape>
          </w:pict>
        </mc:Fallback>
      </mc:AlternateContent>
    </w:r>
    <w:r w:rsidR="00F52575">
      <w:br/>
    </w:r>
  </w:p>
  <w:p w14:paraId="6ED57222" w14:textId="77777777" w:rsidR="00F52575" w:rsidRPr="00F52575" w:rsidRDefault="00F52575" w:rsidP="00F52575">
    <w:pPr>
      <w:pStyle w:val="Subtitle"/>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CECC" w14:textId="77777777" w:rsidR="000705F9" w:rsidRDefault="00F91DB7" w:rsidP="00F174B8">
    <w:pPr>
      <w:pStyle w:val="Header"/>
    </w:pPr>
    <w:r w:rsidRPr="00F91DB7">
      <w:rPr>
        <w:noProof/>
      </w:rPr>
      <mc:AlternateContent>
        <mc:Choice Requires="wps">
          <w:drawing>
            <wp:anchor distT="0" distB="0" distL="114300" distR="114300" simplePos="0" relativeHeight="251667456" behindDoc="0" locked="0" layoutInCell="1" allowOverlap="1" wp14:anchorId="599C8EBD" wp14:editId="661CD408">
              <wp:simplePos x="0" y="0"/>
              <wp:positionH relativeFrom="column">
                <wp:posOffset>4238652</wp:posOffset>
              </wp:positionH>
              <wp:positionV relativeFrom="paragraph">
                <wp:posOffset>-3097</wp:posOffset>
              </wp:positionV>
              <wp:extent cx="2368978" cy="99187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368978" cy="991870"/>
                      </a:xfrm>
                      <a:prstGeom prst="rect">
                        <a:avLst/>
                      </a:prstGeom>
                      <a:solidFill>
                        <a:schemeClr val="lt1"/>
                      </a:solidFill>
                      <a:ln w="6350">
                        <a:noFill/>
                      </a:ln>
                    </wps:spPr>
                    <wps:txbx>
                      <w:txbxContent>
                        <w:p w14:paraId="53919780" w14:textId="77777777" w:rsidR="00F91DB7" w:rsidRPr="00F91DB7" w:rsidRDefault="00F91DB7" w:rsidP="00F91DB7">
                          <w:pPr>
                            <w:pStyle w:val="NumberedList2"/>
                            <w:numPr>
                              <w:ilvl w:val="0"/>
                              <w:numId w:val="0"/>
                            </w:numPr>
                            <w:ind w:left="568"/>
                            <w:jc w:val="right"/>
                            <w:rPr>
                              <w:b/>
                              <w:color w:val="5E6167" w:themeColor="accent2"/>
                              <w:sz w:val="24"/>
                              <w:szCs w:val="24"/>
                            </w:rPr>
                          </w:pPr>
                          <w:r w:rsidRPr="00F91DB7">
                            <w:rPr>
                              <w:b/>
                              <w:color w:val="5E6167" w:themeColor="accent2"/>
                              <w:sz w:val="24"/>
                              <w:szCs w:val="24"/>
                            </w:rPr>
                            <w:t xml:space="preserve">Employer </w:t>
                          </w:r>
                          <w:r w:rsidRPr="00F91DB7">
                            <w:rPr>
                              <w:b/>
                              <w:color w:val="5E6167" w:themeColor="accent2"/>
                              <w:sz w:val="24"/>
                            </w:rPr>
                            <w:t>T</w:t>
                          </w:r>
                          <w:r w:rsidRPr="00F91DB7">
                            <w:rPr>
                              <w:b/>
                              <w:color w:val="5E6167" w:themeColor="accent2"/>
                              <w:sz w:val="24"/>
                              <w:szCs w:val="24"/>
                            </w:rPr>
                            <w:t>oolkit</w:t>
                          </w:r>
                        </w:p>
                        <w:p w14:paraId="136DFB18" w14:textId="77777777" w:rsidR="00F91DB7" w:rsidRPr="00F91DB7" w:rsidRDefault="00F91DB7" w:rsidP="00F91DB7">
                          <w:pPr>
                            <w:pStyle w:val="NumberedList2"/>
                            <w:numPr>
                              <w:ilvl w:val="0"/>
                              <w:numId w:val="0"/>
                            </w:numPr>
                            <w:ind w:left="568"/>
                            <w:jc w:val="right"/>
                            <w:rPr>
                              <w:b/>
                              <w:color w:val="5E6167" w:themeColor="accent2"/>
                              <w:sz w:val="24"/>
                              <w:szCs w:val="24"/>
                            </w:rPr>
                          </w:pPr>
                          <w:r w:rsidRPr="00F91DB7">
                            <w:rPr>
                              <w:b/>
                              <w:color w:val="850F6D" w:themeColor="accent1"/>
                              <w:sz w:val="24"/>
                              <w:szCs w:val="24"/>
                            </w:rPr>
                            <w:t>Resource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9C8EBD" id="_x0000_t202" coordsize="21600,21600" o:spt="202" path="m,l,21600r21600,l21600,xe">
              <v:stroke joinstyle="miter"/>
              <v:path gradientshapeok="t" o:connecttype="rect"/>
            </v:shapetype>
            <v:shape id="Text Box 6" o:spid="_x0000_s1028" type="#_x0000_t202" style="position:absolute;margin-left:333.75pt;margin-top:-.25pt;width:186.55pt;height:78.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" fillcolor="white [3201]" stroked="f" strokeweight=".5pt">
              <v:textbox>
                <w:txbxContent>
                  <w:p w14:paraId="53919780" w14:textId="77777777" w:rsidR="00F91DB7" w:rsidRPr="00F91DB7" w:rsidRDefault="00F91DB7" w:rsidP="00F91DB7">
                    <w:pPr>
                      <w:pStyle w:val="NumberedList2"/>
                      <w:numPr>
                        <w:ilvl w:val="0"/>
                        <w:numId w:val="0"/>
                      </w:numPr>
                      <w:ind w:left="568"/>
                      <w:jc w:val="right"/>
                      <w:rPr>
                        <w:b/>
                        <w:color w:val="5E6167" w:themeColor="accent2"/>
                        <w:sz w:val="24"/>
                        <w:szCs w:val="24"/>
                      </w:rPr>
                    </w:pPr>
                    <w:r w:rsidRPr="00F91DB7">
                      <w:rPr>
                        <w:b/>
                        <w:color w:val="5E6167" w:themeColor="accent2"/>
                        <w:sz w:val="24"/>
                        <w:szCs w:val="24"/>
                      </w:rPr>
                      <w:t xml:space="preserve">Employer </w:t>
                    </w:r>
                    <w:r w:rsidRPr="00F91DB7">
                      <w:rPr>
                        <w:b/>
                        <w:color w:val="5E6167" w:themeColor="accent2"/>
                        <w:sz w:val="24"/>
                      </w:rPr>
                      <w:t>T</w:t>
                    </w:r>
                    <w:r w:rsidRPr="00F91DB7">
                      <w:rPr>
                        <w:b/>
                        <w:color w:val="5E6167" w:themeColor="accent2"/>
                        <w:sz w:val="24"/>
                        <w:szCs w:val="24"/>
                      </w:rPr>
                      <w:t>oolkit</w:t>
                    </w:r>
                  </w:p>
                  <w:p w14:paraId="136DFB18" w14:textId="77777777" w:rsidR="00F91DB7" w:rsidRPr="00F91DB7" w:rsidRDefault="00F91DB7" w:rsidP="00F91DB7">
                    <w:pPr>
                      <w:pStyle w:val="NumberedList2"/>
                      <w:numPr>
                        <w:ilvl w:val="0"/>
                        <w:numId w:val="0"/>
                      </w:numPr>
                      <w:ind w:left="568"/>
                      <w:jc w:val="right"/>
                      <w:rPr>
                        <w:b/>
                        <w:color w:val="5E6167" w:themeColor="accent2"/>
                        <w:sz w:val="24"/>
                        <w:szCs w:val="24"/>
                      </w:rPr>
                    </w:pPr>
                    <w:r w:rsidRPr="00F91DB7">
                      <w:rPr>
                        <w:b/>
                        <w:color w:val="850F6D" w:themeColor="accent1"/>
                        <w:sz w:val="24"/>
                        <w:szCs w:val="24"/>
                      </w:rPr>
                      <w:t>Resource 2.2</w:t>
                    </w:r>
                  </w:p>
                </w:txbxContent>
              </v:textbox>
            </v:shape>
          </w:pict>
        </mc:Fallback>
      </mc:AlternateContent>
    </w:r>
    <w:r w:rsidRPr="00F91DB7">
      <w:rPr>
        <w:noProof/>
      </w:rPr>
      <w:drawing>
        <wp:anchor distT="0" distB="0" distL="114300" distR="114300" simplePos="0" relativeHeight="251666432" behindDoc="0" locked="0" layoutInCell="1" allowOverlap="1" wp14:anchorId="7AFF1BE8" wp14:editId="27DE8DCA">
          <wp:simplePos x="0" y="0"/>
          <wp:positionH relativeFrom="column">
            <wp:posOffset>0</wp:posOffset>
          </wp:positionH>
          <wp:positionV relativeFrom="paragraph">
            <wp:posOffset>3175</wp:posOffset>
          </wp:positionV>
          <wp:extent cx="2968467" cy="992037"/>
          <wp:effectExtent l="0" t="0" r="3810" b="0"/>
          <wp:wrapNone/>
          <wp:docPr id="2" name="Picture 2" descr="Australian Government JobAccess logo" title="Australian Government Job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467" cy="9920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F6259C"/>
    <w:multiLevelType w:val="hybridMultilevel"/>
    <w:tmpl w:val="F6C0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33CF6"/>
    <w:multiLevelType w:val="hybridMultilevel"/>
    <w:tmpl w:val="EAB005E6"/>
    <w:lvl w:ilvl="0" w:tplc="7226A2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D378E"/>
    <w:multiLevelType w:val="multilevel"/>
    <w:tmpl w:val="F7AAB682"/>
    <w:lvl w:ilvl="0">
      <w:start w:val="1"/>
      <w:numFmt w:val="decimal"/>
      <w:lvlText w:val="%1."/>
      <w:lvlJc w:val="left"/>
      <w:pPr>
        <w:ind w:left="720" w:hanging="360"/>
      </w:pPr>
      <w:rPr>
        <w:rFonts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F8829FF"/>
    <w:multiLevelType w:val="hybridMultilevel"/>
    <w:tmpl w:val="B3CA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A66B8"/>
    <w:multiLevelType w:val="multilevel"/>
    <w:tmpl w:val="12885CB0"/>
    <w:lvl w:ilvl="0">
      <w:start w:val="1"/>
      <w:numFmt w:val="bullet"/>
      <w:pStyle w:val="Bullet1"/>
      <w:lvlText w:val=""/>
      <w:lvlJc w:val="left"/>
      <w:pPr>
        <w:ind w:left="720" w:hanging="360"/>
      </w:pPr>
      <w:rPr>
        <w:rFonts w:ascii="Symbol" w:hAnsi="Symbol" w:hint="default"/>
        <w:color w:val="auto"/>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EF1415B"/>
    <w:multiLevelType w:val="hybridMultilevel"/>
    <w:tmpl w:val="1D0E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76825AE"/>
    <w:multiLevelType w:val="hybridMultilevel"/>
    <w:tmpl w:val="7F82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64C7D"/>
    <w:multiLevelType w:val="multilevel"/>
    <w:tmpl w:val="22D0D15C"/>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850532987">
    <w:abstractNumId w:val="11"/>
  </w:num>
  <w:num w:numId="2" w16cid:durableId="2811567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538710">
    <w:abstractNumId w:val="0"/>
  </w:num>
  <w:num w:numId="4" w16cid:durableId="379281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0528665">
    <w:abstractNumId w:val="5"/>
  </w:num>
  <w:num w:numId="6" w16cid:durableId="10505745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6744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603989">
    <w:abstractNumId w:val="1"/>
  </w:num>
  <w:num w:numId="9" w16cid:durableId="176892027">
    <w:abstractNumId w:val="9"/>
  </w:num>
  <w:num w:numId="10" w16cid:durableId="1889487356">
    <w:abstractNumId w:val="10"/>
  </w:num>
  <w:num w:numId="11" w16cid:durableId="13192492">
    <w:abstractNumId w:val="3"/>
  </w:num>
  <w:num w:numId="12" w16cid:durableId="1606886845">
    <w:abstractNumId w:val="12"/>
  </w:num>
  <w:num w:numId="13" w16cid:durableId="2070223555">
    <w:abstractNumId w:val="6"/>
  </w:num>
  <w:num w:numId="14" w16cid:durableId="886069208">
    <w:abstractNumId w:val="2"/>
  </w:num>
  <w:num w:numId="15" w16cid:durableId="1457718634">
    <w:abstractNumId w:val="13"/>
  </w:num>
  <w:num w:numId="16" w16cid:durableId="1457987073">
    <w:abstractNumId w:val="7"/>
  </w:num>
  <w:num w:numId="17" w16cid:durableId="1716079900">
    <w:abstractNumId w:val="4"/>
  </w:num>
  <w:num w:numId="18" w16cid:durableId="1054812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B8"/>
    <w:rsid w:val="00000456"/>
    <w:rsid w:val="00010EB8"/>
    <w:rsid w:val="00012A6F"/>
    <w:rsid w:val="0002782F"/>
    <w:rsid w:val="00037C9E"/>
    <w:rsid w:val="000454F2"/>
    <w:rsid w:val="00054E4D"/>
    <w:rsid w:val="00060073"/>
    <w:rsid w:val="000705F9"/>
    <w:rsid w:val="000803E7"/>
    <w:rsid w:val="0011342E"/>
    <w:rsid w:val="00130D0E"/>
    <w:rsid w:val="001541EA"/>
    <w:rsid w:val="00184704"/>
    <w:rsid w:val="00196460"/>
    <w:rsid w:val="001A7DDE"/>
    <w:rsid w:val="001C5B63"/>
    <w:rsid w:val="001E1DC0"/>
    <w:rsid w:val="001E66BA"/>
    <w:rsid w:val="001E6F02"/>
    <w:rsid w:val="00240254"/>
    <w:rsid w:val="002453AF"/>
    <w:rsid w:val="00247087"/>
    <w:rsid w:val="002759DF"/>
    <w:rsid w:val="00283D44"/>
    <w:rsid w:val="0028602A"/>
    <w:rsid w:val="002A3689"/>
    <w:rsid w:val="002C2585"/>
    <w:rsid w:val="002D50EF"/>
    <w:rsid w:val="00301144"/>
    <w:rsid w:val="00307AE6"/>
    <w:rsid w:val="00311F47"/>
    <w:rsid w:val="003148B7"/>
    <w:rsid w:val="003158C3"/>
    <w:rsid w:val="003274CD"/>
    <w:rsid w:val="00347ED4"/>
    <w:rsid w:val="0035119D"/>
    <w:rsid w:val="003568CB"/>
    <w:rsid w:val="003809F7"/>
    <w:rsid w:val="003959FC"/>
    <w:rsid w:val="003A3376"/>
    <w:rsid w:val="003B3FA3"/>
    <w:rsid w:val="003B4F12"/>
    <w:rsid w:val="003D4189"/>
    <w:rsid w:val="003E56E4"/>
    <w:rsid w:val="00423F31"/>
    <w:rsid w:val="0042695C"/>
    <w:rsid w:val="00431899"/>
    <w:rsid w:val="0043742F"/>
    <w:rsid w:val="00486804"/>
    <w:rsid w:val="00486D22"/>
    <w:rsid w:val="00490A62"/>
    <w:rsid w:val="004A02FD"/>
    <w:rsid w:val="004B3775"/>
    <w:rsid w:val="004E058F"/>
    <w:rsid w:val="004E3B87"/>
    <w:rsid w:val="004F6710"/>
    <w:rsid w:val="005055F1"/>
    <w:rsid w:val="00510921"/>
    <w:rsid w:val="00510AD3"/>
    <w:rsid w:val="00513348"/>
    <w:rsid w:val="005166E8"/>
    <w:rsid w:val="005174E8"/>
    <w:rsid w:val="00533B5D"/>
    <w:rsid w:val="00584817"/>
    <w:rsid w:val="005A1F1B"/>
    <w:rsid w:val="005A70B2"/>
    <w:rsid w:val="005B5DEE"/>
    <w:rsid w:val="005F4FBF"/>
    <w:rsid w:val="00623BA1"/>
    <w:rsid w:val="006346BC"/>
    <w:rsid w:val="00637575"/>
    <w:rsid w:val="00646603"/>
    <w:rsid w:val="006532CB"/>
    <w:rsid w:val="0066652A"/>
    <w:rsid w:val="0067753B"/>
    <w:rsid w:val="0068036A"/>
    <w:rsid w:val="00682167"/>
    <w:rsid w:val="006B22E4"/>
    <w:rsid w:val="006C42AF"/>
    <w:rsid w:val="00711D8E"/>
    <w:rsid w:val="00712672"/>
    <w:rsid w:val="00734E3F"/>
    <w:rsid w:val="00736985"/>
    <w:rsid w:val="00792E72"/>
    <w:rsid w:val="007B6200"/>
    <w:rsid w:val="007B6F69"/>
    <w:rsid w:val="007B6FA4"/>
    <w:rsid w:val="00801B9F"/>
    <w:rsid w:val="00894A5F"/>
    <w:rsid w:val="008A730F"/>
    <w:rsid w:val="008F0F3A"/>
    <w:rsid w:val="00934562"/>
    <w:rsid w:val="009545B5"/>
    <w:rsid w:val="009705B0"/>
    <w:rsid w:val="00974084"/>
    <w:rsid w:val="009A4B7C"/>
    <w:rsid w:val="009B4D3B"/>
    <w:rsid w:val="009D7407"/>
    <w:rsid w:val="009E0866"/>
    <w:rsid w:val="00A02877"/>
    <w:rsid w:val="00A24A62"/>
    <w:rsid w:val="00A305F9"/>
    <w:rsid w:val="00A31C9F"/>
    <w:rsid w:val="00A55104"/>
    <w:rsid w:val="00A749C1"/>
    <w:rsid w:val="00AC164A"/>
    <w:rsid w:val="00AE4D34"/>
    <w:rsid w:val="00AF1058"/>
    <w:rsid w:val="00AF2050"/>
    <w:rsid w:val="00B01FDF"/>
    <w:rsid w:val="00B13E92"/>
    <w:rsid w:val="00B62B1D"/>
    <w:rsid w:val="00B66B14"/>
    <w:rsid w:val="00B96DCB"/>
    <w:rsid w:val="00BA27B7"/>
    <w:rsid w:val="00BB26C5"/>
    <w:rsid w:val="00BC3098"/>
    <w:rsid w:val="00BD2BD6"/>
    <w:rsid w:val="00BE418F"/>
    <w:rsid w:val="00BF4DE6"/>
    <w:rsid w:val="00C26A92"/>
    <w:rsid w:val="00C42CDE"/>
    <w:rsid w:val="00CA37B1"/>
    <w:rsid w:val="00CB1959"/>
    <w:rsid w:val="00CD1E63"/>
    <w:rsid w:val="00CD5CE5"/>
    <w:rsid w:val="00D0296C"/>
    <w:rsid w:val="00D05305"/>
    <w:rsid w:val="00D32B4E"/>
    <w:rsid w:val="00D34C91"/>
    <w:rsid w:val="00D93AC4"/>
    <w:rsid w:val="00D948FE"/>
    <w:rsid w:val="00D959BC"/>
    <w:rsid w:val="00DB62EE"/>
    <w:rsid w:val="00DE77C6"/>
    <w:rsid w:val="00E302E6"/>
    <w:rsid w:val="00E3059B"/>
    <w:rsid w:val="00E357B7"/>
    <w:rsid w:val="00E53800"/>
    <w:rsid w:val="00E567A3"/>
    <w:rsid w:val="00E6081F"/>
    <w:rsid w:val="00E67F4B"/>
    <w:rsid w:val="00E72A9E"/>
    <w:rsid w:val="00EA04B2"/>
    <w:rsid w:val="00EA20F3"/>
    <w:rsid w:val="00EC15AE"/>
    <w:rsid w:val="00ED43D1"/>
    <w:rsid w:val="00EE4EE1"/>
    <w:rsid w:val="00EF4574"/>
    <w:rsid w:val="00EF71AD"/>
    <w:rsid w:val="00F1519E"/>
    <w:rsid w:val="00F174B8"/>
    <w:rsid w:val="00F2684E"/>
    <w:rsid w:val="00F5198B"/>
    <w:rsid w:val="00F52575"/>
    <w:rsid w:val="00F71C07"/>
    <w:rsid w:val="00F729EF"/>
    <w:rsid w:val="00F77CAE"/>
    <w:rsid w:val="00F83E40"/>
    <w:rsid w:val="00F91DB7"/>
    <w:rsid w:val="00F96BB9"/>
    <w:rsid w:val="00FB2277"/>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35971"/>
  <w15:docId w15:val="{096D1758-311E-BA47-82D5-887EB2AA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B8"/>
    <w:pPr>
      <w:suppressAutoHyphens/>
      <w:spacing w:before="180" w:after="80" w:line="280" w:lineRule="exact"/>
    </w:pPr>
    <w:rPr>
      <w:color w:val="850F6D"/>
      <w:lang w:val="en-US"/>
    </w:rPr>
  </w:style>
  <w:style w:type="paragraph" w:styleId="Heading1">
    <w:name w:val="heading 1"/>
    <w:basedOn w:val="Normal"/>
    <w:next w:val="Normal"/>
    <w:link w:val="Heading1Char"/>
    <w:uiPriority w:val="9"/>
    <w:qFormat/>
    <w:rsid w:val="000705F9"/>
    <w:pPr>
      <w:keepNext/>
      <w:keepLines/>
      <w:spacing w:before="360" w:after="180" w:line="360" w:lineRule="exact"/>
      <w:contextualSpacing/>
      <w:outlineLvl w:val="0"/>
    </w:pPr>
    <w:rPr>
      <w:rFonts w:asciiTheme="majorHAnsi" w:eastAsiaTheme="majorEastAsia" w:hAnsiTheme="majorHAnsi" w:cstheme="majorBidi"/>
      <w:b/>
      <w:bCs/>
      <w:color w:val="850F6D" w:themeColor="text2"/>
      <w:sz w:val="32"/>
      <w:szCs w:val="28"/>
    </w:rPr>
  </w:style>
  <w:style w:type="paragraph" w:styleId="Heading2">
    <w:name w:val="heading 2"/>
    <w:basedOn w:val="Heading1"/>
    <w:next w:val="Normal"/>
    <w:link w:val="Heading2Char"/>
    <w:uiPriority w:val="9"/>
    <w:unhideWhenUsed/>
    <w:qFormat/>
    <w:rsid w:val="000705F9"/>
    <w:pPr>
      <w:spacing w:before="240" w:line="280" w:lineRule="exact"/>
      <w:outlineLvl w:val="1"/>
    </w:pPr>
    <w:rPr>
      <w:b w:val="0"/>
      <w:bCs w:val="0"/>
      <w:color w:val="5E6167" w:themeColor="accent2"/>
      <w:sz w:val="28"/>
      <w:szCs w:val="26"/>
    </w:rPr>
  </w:style>
  <w:style w:type="paragraph" w:styleId="Heading3">
    <w:name w:val="heading 3"/>
    <w:basedOn w:val="Heading2"/>
    <w:next w:val="Normal"/>
    <w:link w:val="Heading3Char"/>
    <w:uiPriority w:val="9"/>
    <w:unhideWhenUsed/>
    <w:qFormat/>
    <w:rsid w:val="005A1F1B"/>
    <w:pPr>
      <w:spacing w:line="240" w:lineRule="exact"/>
      <w:outlineLvl w:val="2"/>
    </w:pPr>
    <w:rPr>
      <w:b/>
      <w:bCs/>
      <w:sz w:val="24"/>
    </w:rPr>
  </w:style>
  <w:style w:type="paragraph" w:styleId="Heading4">
    <w:name w:val="heading 4"/>
    <w:basedOn w:val="Heading3"/>
    <w:next w:val="Normal"/>
    <w:link w:val="Heading4Char"/>
    <w:uiPriority w:val="9"/>
    <w:unhideWhenUsed/>
    <w:qFormat/>
    <w:rsid w:val="000705F9"/>
    <w:pPr>
      <w:spacing w:line="280" w:lineRule="exact"/>
      <w:outlineLvl w:val="3"/>
    </w:pPr>
    <w:rPr>
      <w:b w:val="0"/>
      <w:i/>
      <w:iCs/>
    </w:rPr>
  </w:style>
  <w:style w:type="paragraph" w:styleId="Heading5">
    <w:name w:val="heading 5"/>
    <w:basedOn w:val="Heading4"/>
    <w:next w:val="Normal"/>
    <w:link w:val="Heading5Char"/>
    <w:uiPriority w:val="9"/>
    <w:semiHidden/>
    <w:unhideWhenUsed/>
    <w:qFormat/>
    <w:rsid w:val="00623BA1"/>
    <w:pPr>
      <w:outlineLvl w:val="4"/>
    </w:pPr>
    <w:rPr>
      <w:i w:val="0"/>
      <w:color w:val="630B51"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20736"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5F9"/>
    <w:rPr>
      <w:rFonts w:asciiTheme="majorHAnsi" w:eastAsiaTheme="majorEastAsia" w:hAnsiTheme="majorHAnsi" w:cstheme="majorBidi"/>
      <w:b/>
      <w:bCs/>
      <w:color w:val="850F6D" w:themeColor="text2"/>
      <w:sz w:val="32"/>
      <w:szCs w:val="28"/>
    </w:rPr>
  </w:style>
  <w:style w:type="character" w:customStyle="1" w:styleId="Heading2Char">
    <w:name w:val="Heading 2 Char"/>
    <w:basedOn w:val="DefaultParagraphFont"/>
    <w:link w:val="Heading2"/>
    <w:uiPriority w:val="9"/>
    <w:rsid w:val="000705F9"/>
    <w:rPr>
      <w:rFonts w:asciiTheme="majorHAnsi" w:eastAsiaTheme="majorEastAsia" w:hAnsiTheme="majorHAnsi" w:cstheme="majorBidi"/>
      <w:color w:val="5E6167" w:themeColor="accent2"/>
      <w:sz w:val="28"/>
      <w:szCs w:val="26"/>
    </w:rPr>
  </w:style>
  <w:style w:type="character" w:customStyle="1" w:styleId="Heading3Char">
    <w:name w:val="Heading 3 Char"/>
    <w:basedOn w:val="DefaultParagraphFont"/>
    <w:link w:val="Heading3"/>
    <w:uiPriority w:val="9"/>
    <w:rsid w:val="005A1F1B"/>
    <w:rPr>
      <w:rFonts w:asciiTheme="majorHAnsi" w:eastAsiaTheme="majorEastAsia" w:hAnsiTheme="majorHAnsi" w:cstheme="majorBidi"/>
      <w:b/>
      <w:bCs/>
      <w:color w:val="5E6167" w:themeColor="accent2"/>
      <w:sz w:val="24"/>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F174B8"/>
    <w:pPr>
      <w:spacing w:before="0" w:after="120" w:line="720" w:lineRule="exact"/>
    </w:pPr>
    <w:rPr>
      <w:kern w:val="28"/>
      <w:sz w:val="60"/>
      <w:szCs w:val="60"/>
    </w:rPr>
  </w:style>
  <w:style w:type="character" w:customStyle="1" w:styleId="TitleChar">
    <w:name w:val="Title Char"/>
    <w:basedOn w:val="DefaultParagraphFont"/>
    <w:link w:val="Title"/>
    <w:uiPriority w:val="10"/>
    <w:rsid w:val="00F174B8"/>
    <w:rPr>
      <w:rFonts w:asciiTheme="majorHAnsi" w:eastAsiaTheme="majorEastAsia" w:hAnsiTheme="majorHAnsi" w:cstheme="majorBidi"/>
      <w:b/>
      <w:bCs/>
      <w:color w:val="850F6D" w:themeColor="text2"/>
      <w:kern w:val="28"/>
      <w:sz w:val="60"/>
      <w:szCs w:val="60"/>
    </w:rPr>
  </w:style>
  <w:style w:type="paragraph" w:styleId="Subtitle">
    <w:name w:val="Subtitle"/>
    <w:basedOn w:val="Title"/>
    <w:next w:val="Normal"/>
    <w:link w:val="SubtitleChar"/>
    <w:uiPriority w:val="11"/>
    <w:qFormat/>
    <w:rsid w:val="00F174B8"/>
    <w:pPr>
      <w:numPr>
        <w:ilvl w:val="1"/>
      </w:numPr>
      <w:spacing w:before="120" w:line="360" w:lineRule="exact"/>
    </w:pPr>
    <w:rPr>
      <w:iCs/>
      <w:color w:val="5E6167" w:themeColor="accent2"/>
      <w:sz w:val="34"/>
      <w:szCs w:val="24"/>
    </w:rPr>
  </w:style>
  <w:style w:type="character" w:customStyle="1" w:styleId="SubtitleChar">
    <w:name w:val="Subtitle Char"/>
    <w:basedOn w:val="DefaultParagraphFont"/>
    <w:link w:val="Subtitle"/>
    <w:uiPriority w:val="11"/>
    <w:rsid w:val="00F174B8"/>
    <w:rPr>
      <w:rFonts w:asciiTheme="majorHAnsi" w:eastAsiaTheme="majorEastAsia" w:hAnsiTheme="majorHAnsi" w:cstheme="majorBidi"/>
      <w:b/>
      <w:bCs/>
      <w:iCs/>
      <w:color w:val="5E6167" w:themeColor="accent2"/>
      <w:kern w:val="28"/>
      <w:sz w:val="34"/>
      <w:szCs w:val="24"/>
      <w:lang w:val="en-US"/>
    </w:rPr>
  </w:style>
  <w:style w:type="paragraph" w:customStyle="1" w:styleId="Bullet1">
    <w:name w:val="Bullet 1"/>
    <w:basedOn w:val="Normal"/>
    <w:qFormat/>
    <w:rsid w:val="00F174B8"/>
    <w:pPr>
      <w:numPr>
        <w:numId w:val="16"/>
      </w:numPr>
      <w:spacing w:before="0" w:after="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0705F9"/>
    <w:pPr>
      <w:numPr>
        <w:numId w:val="3"/>
      </w:numPr>
      <w:spacing w:before="12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5119D"/>
    <w:pPr>
      <w:suppressAutoHyphens w:val="0"/>
      <w:spacing w:after="0" w:line="259" w:lineRule="auto"/>
      <w:contextualSpacing w:val="0"/>
      <w:outlineLvl w:val="9"/>
    </w:pPr>
    <w:rPr>
      <w:b w:val="0"/>
      <w:bCs w:val="0"/>
      <w:szCs w:val="32"/>
    </w:rPr>
  </w:style>
  <w:style w:type="character" w:customStyle="1" w:styleId="Heading4Char">
    <w:name w:val="Heading 4 Char"/>
    <w:basedOn w:val="DefaultParagraphFont"/>
    <w:link w:val="Heading4"/>
    <w:uiPriority w:val="9"/>
    <w:rsid w:val="000705F9"/>
    <w:rPr>
      <w:rFonts w:asciiTheme="majorHAnsi" w:eastAsiaTheme="majorEastAsia" w:hAnsiTheme="majorHAnsi" w:cstheme="majorBidi"/>
      <w:bCs/>
      <w:i/>
      <w:iCs/>
      <w:color w:val="5E6167" w:themeColor="accent2"/>
      <w:sz w:val="24"/>
      <w:szCs w:val="26"/>
    </w:rPr>
  </w:style>
  <w:style w:type="paragraph" w:styleId="TOC1">
    <w:name w:val="toc 1"/>
    <w:basedOn w:val="Normal"/>
    <w:next w:val="Normal"/>
    <w:autoRedefine/>
    <w:uiPriority w:val="39"/>
    <w:unhideWhenUsed/>
    <w:rsid w:val="00EE4EE1"/>
    <w:pPr>
      <w:spacing w:after="100"/>
      <w:ind w:right="454"/>
    </w:pPr>
    <w:rPr>
      <w:b/>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B96DCB"/>
    <w:pPr>
      <w:tabs>
        <w:tab w:val="center" w:pos="4513"/>
        <w:tab w:val="right" w:pos="9026"/>
      </w:tabs>
      <w:spacing w:before="0" w:after="0" w:line="240" w:lineRule="auto"/>
    </w:pPr>
    <w:rPr>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705F9"/>
    <w:pPr>
      <w:spacing w:before="240" w:after="240" w:line="280" w:lineRule="atLeast"/>
    </w:pPr>
    <w:rPr>
      <w:color w:val="850F6D" w:themeColor="text2"/>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96DCB"/>
    <w:rPr>
      <w:color w:val="5E6167" w:themeColor="accen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630B51" w:themeColor="accent1" w:themeShade="BF"/>
      <w:szCs w:val="26"/>
    </w:rPr>
  </w:style>
  <w:style w:type="paragraph" w:styleId="Caption">
    <w:name w:val="caption"/>
    <w:basedOn w:val="Normal"/>
    <w:next w:val="Normal"/>
    <w:uiPriority w:val="35"/>
    <w:unhideWhenUsed/>
    <w:qFormat/>
    <w:rsid w:val="000705F9"/>
    <w:pPr>
      <w:spacing w:before="240" w:after="120"/>
    </w:pPr>
    <w:rPr>
      <w:b/>
      <w:iCs/>
      <w:color w:val="000000" w:themeColor="text1"/>
      <w:szCs w:val="18"/>
    </w:rPr>
  </w:style>
  <w:style w:type="paragraph" w:styleId="Footer">
    <w:name w:val="footer"/>
    <w:basedOn w:val="Normal"/>
    <w:link w:val="FooterChar"/>
    <w:uiPriority w:val="99"/>
    <w:unhideWhenUsed/>
    <w:rsid w:val="00B96DCB"/>
    <w:pPr>
      <w:tabs>
        <w:tab w:val="right" w:pos="10093"/>
      </w:tabs>
      <w:spacing w:before="120" w:after="0" w:line="240" w:lineRule="auto"/>
    </w:pPr>
    <w:rPr>
      <w:sz w:val="20"/>
    </w:rPr>
  </w:style>
  <w:style w:type="character" w:customStyle="1" w:styleId="FooterChar">
    <w:name w:val="Footer Char"/>
    <w:basedOn w:val="DefaultParagraphFont"/>
    <w:link w:val="Footer"/>
    <w:uiPriority w:val="99"/>
    <w:rsid w:val="00B96DCB"/>
    <w:rPr>
      <w:color w:val="5E6167" w:themeColor="accent2"/>
      <w:sz w:val="20"/>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20736"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20736"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styleId="BalloonText">
    <w:name w:val="Balloon Text"/>
    <w:basedOn w:val="Normal"/>
    <w:link w:val="BalloonTextChar"/>
    <w:uiPriority w:val="99"/>
    <w:semiHidden/>
    <w:unhideWhenUsed/>
    <w:rsid w:val="00CD5C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CE5"/>
    <w:rPr>
      <w:rFonts w:ascii="Tahoma" w:hAnsi="Tahoma" w:cs="Tahoma"/>
      <w:color w:val="5E6167" w:themeColor="accent2"/>
      <w:sz w:val="16"/>
      <w:szCs w:val="16"/>
    </w:rPr>
  </w:style>
  <w:style w:type="paragraph" w:customStyle="1" w:styleId="RecipientAddress">
    <w:name w:val="Recipient Address"/>
    <w:basedOn w:val="NoSpacing"/>
    <w:link w:val="RecipientAddressChar"/>
    <w:uiPriority w:val="5"/>
    <w:qFormat/>
    <w:rsid w:val="00CD5CE5"/>
    <w:pPr>
      <w:suppressAutoHyphens w:val="0"/>
      <w:spacing w:after="360"/>
      <w:contextualSpacing/>
    </w:pPr>
    <w:rPr>
      <w:color w:val="850F6D" w:themeColor="text2"/>
      <w:sz w:val="21"/>
      <w:lang w:val="en-US"/>
    </w:rPr>
  </w:style>
  <w:style w:type="character" w:customStyle="1" w:styleId="RecipientAddressChar">
    <w:name w:val="Recipient Address Char"/>
    <w:basedOn w:val="DefaultParagraphFont"/>
    <w:link w:val="RecipientAddress"/>
    <w:uiPriority w:val="5"/>
    <w:locked/>
    <w:rsid w:val="00CD5CE5"/>
    <w:rPr>
      <w:color w:val="850F6D" w:themeColor="text2"/>
      <w:sz w:val="21"/>
      <w:lang w:val="en-US"/>
    </w:rPr>
  </w:style>
  <w:style w:type="paragraph" w:styleId="NoSpacing">
    <w:name w:val="No Spacing"/>
    <w:uiPriority w:val="1"/>
    <w:qFormat/>
    <w:rsid w:val="00CD5CE5"/>
    <w:pPr>
      <w:suppressAutoHyphens/>
      <w:spacing w:after="0" w:line="240" w:lineRule="auto"/>
    </w:pPr>
    <w:rPr>
      <w:color w:val="5E6167" w:themeColor="accent2"/>
      <w:sz w:val="24"/>
    </w:rPr>
  </w:style>
  <w:style w:type="character" w:styleId="CommentReference">
    <w:name w:val="annotation reference"/>
    <w:basedOn w:val="DefaultParagraphFont"/>
    <w:uiPriority w:val="99"/>
    <w:semiHidden/>
    <w:unhideWhenUsed/>
    <w:rsid w:val="00A55104"/>
    <w:rPr>
      <w:sz w:val="16"/>
      <w:szCs w:val="16"/>
    </w:rPr>
  </w:style>
  <w:style w:type="paragraph" w:styleId="CommentText">
    <w:name w:val="annotation text"/>
    <w:basedOn w:val="Normal"/>
    <w:link w:val="CommentTextChar"/>
    <w:uiPriority w:val="99"/>
    <w:semiHidden/>
    <w:unhideWhenUsed/>
    <w:rsid w:val="00A55104"/>
    <w:pPr>
      <w:spacing w:line="240" w:lineRule="auto"/>
    </w:pPr>
    <w:rPr>
      <w:sz w:val="20"/>
      <w:szCs w:val="20"/>
    </w:rPr>
  </w:style>
  <w:style w:type="character" w:customStyle="1" w:styleId="CommentTextChar">
    <w:name w:val="Comment Text Char"/>
    <w:basedOn w:val="DefaultParagraphFont"/>
    <w:link w:val="CommentText"/>
    <w:uiPriority w:val="99"/>
    <w:semiHidden/>
    <w:rsid w:val="00A55104"/>
    <w:rPr>
      <w:color w:val="5E6167" w:themeColor="accent2"/>
      <w:sz w:val="20"/>
      <w:szCs w:val="20"/>
    </w:rPr>
  </w:style>
  <w:style w:type="paragraph" w:styleId="CommentSubject">
    <w:name w:val="annotation subject"/>
    <w:basedOn w:val="CommentText"/>
    <w:next w:val="CommentText"/>
    <w:link w:val="CommentSubjectChar"/>
    <w:uiPriority w:val="99"/>
    <w:semiHidden/>
    <w:unhideWhenUsed/>
    <w:rsid w:val="00A55104"/>
    <w:rPr>
      <w:b/>
      <w:bCs/>
    </w:rPr>
  </w:style>
  <w:style w:type="character" w:customStyle="1" w:styleId="CommentSubjectChar">
    <w:name w:val="Comment Subject Char"/>
    <w:basedOn w:val="CommentTextChar"/>
    <w:link w:val="CommentSubject"/>
    <w:uiPriority w:val="99"/>
    <w:semiHidden/>
    <w:rsid w:val="00A55104"/>
    <w:rPr>
      <w:b/>
      <w:bCs/>
      <w:color w:val="5E6167" w:themeColor="accent2"/>
      <w:sz w:val="20"/>
      <w:szCs w:val="20"/>
    </w:rPr>
  </w:style>
  <w:style w:type="paragraph" w:styleId="ListParagraph">
    <w:name w:val="List Paragraph"/>
    <w:basedOn w:val="Normal"/>
    <w:uiPriority w:val="34"/>
    <w:qFormat/>
    <w:rsid w:val="00010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S JobAccess">
      <a:dk1>
        <a:sysClr val="windowText" lastClr="000000"/>
      </a:dk1>
      <a:lt1>
        <a:sysClr val="window" lastClr="FFFFFF"/>
      </a:lt1>
      <a:dk2>
        <a:srgbClr val="850F6D"/>
      </a:dk2>
      <a:lt2>
        <a:srgbClr val="EEECE1"/>
      </a:lt2>
      <a:accent1>
        <a:srgbClr val="850F6D"/>
      </a:accent1>
      <a:accent2>
        <a:srgbClr val="5E6167"/>
      </a:accent2>
      <a:accent3>
        <a:srgbClr val="00A5E8"/>
      </a:accent3>
      <a:accent4>
        <a:srgbClr val="8064A2"/>
      </a:accent4>
      <a:accent5>
        <a:srgbClr val="9BBB59"/>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FE648-6B97-054F-BF8A-0D4A5CAD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1775</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[SEC=OFFICIAL]</cp:keywords>
  <cp:lastModifiedBy>LAMPASONA, Tully</cp:lastModifiedBy>
  <cp:revision>2</cp:revision>
  <cp:lastPrinted>2013-10-29T09:49:00Z</cp:lastPrinted>
  <dcterms:created xsi:type="dcterms:W3CDTF">2024-12-05T01:28:00Z</dcterms:created>
  <dcterms:modified xsi:type="dcterms:W3CDTF">2024-12-05T01:28:00Z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v=2022.1;a=SHA256;h=2C678CDEA20746B289A686DCCEB1A717BC411E7F889E4AEE4D5EF68482008E21</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2024-12-05T01:28:00Z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2024-12-05T01:28:00Z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9d8fd185f06c4c86b98e673f71dd5703</vt:lpwstr>
  </property>
  <property fmtid="{D5CDD505-2E9C-101B-9397-08002B2CF9AE}" pid="20" name="PM_InsertionValue">
    <vt:lpwstr>OFFICIAL</vt:lpwstr>
  </property>
  <property fmtid="{D5CDD505-2E9C-101B-9397-08002B2CF9AE}" pid="21" name="PM_Originator_Hash_SHA1">
    <vt:lpwstr>2883FF042AF00E806878E0FC36B2737010979FC9</vt:lpwstr>
  </property>
  <property fmtid="{D5CDD505-2E9C-101B-9397-08002B2CF9AE}" pid="22" name="PM_DisplayValueSecClassificationWithQualifier">
    <vt:lpwstr>OFFICIAL</vt:lpwstr>
  </property>
  <property fmtid="{D5CDD505-2E9C-101B-9397-08002B2CF9AE}" pid="23" name="PM_Originating_FileId">
    <vt:lpwstr>C125555EE29A4971BE0E84868D5549B2</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3C551A31176AA390339CA7CCD678BDA73F1C4BB4094E1B900FE88EF876D93379</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8DBE610916384E7B1A7EFF7939FEEFE5</vt:lpwstr>
  </property>
  <property fmtid="{D5CDD505-2E9C-101B-9397-08002B2CF9AE}" pid="32" name="PM_Hash_Salt">
    <vt:lpwstr>8DBE610916384E7B1A7EFF7939FEEFE5</vt:lpwstr>
  </property>
  <property fmtid="{D5CDD505-2E9C-101B-9397-08002B2CF9AE}" pid="33" name="PM_Hash_SHA1">
    <vt:lpwstr>D483DB3FF7B50C6A0B8BE4B980D0E00AC6B3FC83</vt:lpwstr>
  </property>
</Properties>
</file>